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EB" w:rsidRDefault="000937EB" w:rsidP="000527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English at Dr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Moulay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Saida</w:t>
      </w:r>
      <w:proofErr w:type="spellEnd"/>
    </w:p>
    <w:p w:rsidR="00956F52" w:rsidRDefault="00BB541F" w:rsidP="000527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Third Year Students/L3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52750" w:rsidRPr="00447644" w:rsidRDefault="00BB541F" w:rsidP="000937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Fifth</w:t>
      </w:r>
      <w:r w:rsidR="000527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Semester: 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>CEO</w:t>
      </w:r>
    </w:p>
    <w:p w:rsidR="00447644" w:rsidRDefault="00447644" w:rsidP="00864E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Charge</w:t>
      </w: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: Ms </w:t>
      </w:r>
      <w:r w:rsidR="00864E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T. </w:t>
      </w:r>
      <w:proofErr w:type="spellStart"/>
      <w:r w:rsidR="00864E58">
        <w:rPr>
          <w:rFonts w:ascii="Times New Roman" w:hAnsi="Times New Roman" w:cs="Times New Roman"/>
          <w:b/>
          <w:bCs/>
          <w:sz w:val="24"/>
          <w:szCs w:val="24"/>
          <w:lang w:val="en-US"/>
        </w:rPr>
        <w:t>Adnane</w:t>
      </w:r>
      <w:proofErr w:type="spellEnd"/>
    </w:p>
    <w:p w:rsidR="000937EB" w:rsidRPr="00FE6298" w:rsidRDefault="009C6A9C" w:rsidP="009C6A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Semester 5</w:t>
      </w:r>
      <w:r w:rsidR="00FE62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 of Speech Communication</w:t>
      </w:r>
    </w:p>
    <w:p w:rsidR="00FE6298" w:rsidRDefault="00D711AA" w:rsidP="00D711AA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  </w:t>
      </w:r>
      <w:r w:rsidR="000937E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</w:t>
      </w:r>
    </w:p>
    <w:p w:rsidR="00FE6298" w:rsidRDefault="00FE6298" w:rsidP="00D711AA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                     </w:t>
      </w:r>
      <w:r w:rsidR="000937EB" w:rsidRPr="000937E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Lecture1: </w:t>
      </w:r>
      <w:r w:rsidR="00D711AA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Conversation Strategies</w:t>
      </w:r>
    </w:p>
    <w:p w:rsidR="00813985" w:rsidRPr="00813985" w:rsidRDefault="00813985" w:rsidP="00F875E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</w:t>
      </w:r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his </w:t>
      </w:r>
      <w:r w:rsidR="00E56DC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section will </w:t>
      </w:r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teach</w:t>
      </w:r>
      <w:r w:rsidR="00E56DC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students how</w:t>
      </w:r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how</w:t>
      </w:r>
      <w:proofErr w:type="spellEnd"/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to </w:t>
      </w:r>
      <w:r w:rsidR="00E56DCB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communicate</w:t>
      </w:r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analyze situations, and propose courses of action while becoming better public speakers. It maintains its most successful features while incorporating the latest advances in </w:t>
      </w:r>
      <w:proofErr w:type="spellStart"/>
      <w:r w:rsidRPr="008139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speech.</w:t>
      </w:r>
      <w:r w:rsidR="00F875EF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communication</w:t>
      </w:r>
      <w:proofErr w:type="spellEnd"/>
      <w:r w:rsidR="00F875EF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principles</w:t>
      </w:r>
    </w:p>
    <w:p w:rsidR="00A4009B" w:rsidRDefault="00D711AA" w:rsidP="00181389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Communication strategies</w:t>
      </w:r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 are used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learners to overcome communication difficulties </w:t>
      </w:r>
      <w:r>
        <w:rPr>
          <w:rFonts w:asciiTheme="majorBidi" w:hAnsiTheme="majorBidi" w:cstheme="majorBidi"/>
          <w:sz w:val="24"/>
          <w:szCs w:val="24"/>
          <w:lang w:val="en-US"/>
        </w:rPr>
        <w:t>and obstacles in interacting with others</w:t>
      </w:r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Learning a second language </w:t>
      </w:r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 As stated by </w:t>
      </w:r>
      <w:proofErr w:type="spellStart"/>
      <w:r w:rsidRPr="00D711AA">
        <w:rPr>
          <w:rFonts w:asciiTheme="majorBidi" w:hAnsiTheme="majorBidi" w:cstheme="majorBidi"/>
          <w:sz w:val="24"/>
          <w:szCs w:val="24"/>
          <w:lang w:val="en-US"/>
        </w:rPr>
        <w:t>Dornyei</w:t>
      </w:r>
      <w:proofErr w:type="spellEnd"/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 and Scott (1997), “even a brief analysis of any spontaneous piece of L2 oral discourse reveals the importance of CSs in L2 users’ ver</w:t>
      </w:r>
      <w:r w:rsidR="00181389">
        <w:rPr>
          <w:rFonts w:asciiTheme="majorBidi" w:hAnsiTheme="majorBidi" w:cstheme="majorBidi"/>
          <w:sz w:val="24"/>
          <w:szCs w:val="24"/>
          <w:lang w:val="en-US"/>
        </w:rPr>
        <w:t>bal performance: These speakers</w:t>
      </w:r>
      <w:r w:rsidRPr="00D711AA">
        <w:rPr>
          <w:rFonts w:asciiTheme="majorBidi" w:hAnsiTheme="majorBidi" w:cstheme="majorBidi"/>
          <w:sz w:val="24"/>
          <w:szCs w:val="24"/>
          <w:lang w:val="en-US"/>
        </w:rPr>
        <w:t xml:space="preserve"> tend to spend a great deal of time and effort struggling to make up for their L2 deficiencies” (p. 174).</w:t>
      </w:r>
    </w:p>
    <w:p w:rsidR="00181389" w:rsidRPr="00181389" w:rsidRDefault="00181389" w:rsidP="00181389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textAlignment w:val="baseline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>Conversational English will improve</w:t>
      </w:r>
      <w:r w:rsidRPr="00181389">
        <w:rPr>
          <w:rFonts w:asciiTheme="majorBidi" w:hAnsiTheme="majorBidi" w:cstheme="majorBidi"/>
          <w:color w:val="000000" w:themeColor="text1"/>
          <w:lang w:val="en-US"/>
        </w:rPr>
        <w:t> </w:t>
      </w:r>
      <w:r w:rsidRPr="00D83F9D">
        <w:rPr>
          <w:rStyle w:val="lev"/>
          <w:rFonts w:asciiTheme="majorBidi" w:hAnsiTheme="majorBidi" w:cstheme="majorBidi"/>
          <w:b w:val="0"/>
          <w:bCs w:val="0"/>
          <w:color w:val="FF0000"/>
          <w:bdr w:val="none" w:sz="0" w:space="0" w:color="auto" w:frame="1"/>
          <w:lang w:val="en-US"/>
        </w:rPr>
        <w:t>student confidence</w:t>
      </w:r>
      <w:r w:rsidRPr="00181389">
        <w:rPr>
          <w:rFonts w:asciiTheme="majorBidi" w:hAnsiTheme="majorBidi" w:cstheme="majorBidi"/>
          <w:color w:val="000000" w:themeColor="text1"/>
          <w:lang w:val="en-US"/>
        </w:rPr>
        <w:t xml:space="preserve">. Having more speaking confidence will encourage students to speak up during </w:t>
      </w:r>
      <w:r>
        <w:rPr>
          <w:rFonts w:asciiTheme="majorBidi" w:hAnsiTheme="majorBidi" w:cstheme="majorBidi"/>
          <w:color w:val="000000" w:themeColor="text1"/>
          <w:lang w:val="en-US"/>
        </w:rPr>
        <w:t>oral sessions and performances</w:t>
      </w:r>
      <w:r w:rsidRPr="00181389">
        <w:rPr>
          <w:rFonts w:asciiTheme="majorBidi" w:hAnsiTheme="majorBidi" w:cstheme="majorBidi"/>
          <w:color w:val="000000" w:themeColor="text1"/>
          <w:lang w:val="en-US"/>
        </w:rPr>
        <w:t>.</w:t>
      </w:r>
    </w:p>
    <w:p w:rsidR="00181389" w:rsidRPr="00181389" w:rsidRDefault="00181389" w:rsidP="00181389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>T</w:t>
      </w:r>
      <w:r w:rsidRPr="00181389">
        <w:rPr>
          <w:rFonts w:asciiTheme="majorBidi" w:hAnsiTheme="majorBidi" w:cstheme="majorBidi"/>
          <w:color w:val="000000" w:themeColor="text1"/>
          <w:lang w:val="en-US"/>
        </w:rPr>
        <w:t>hey will be urged to </w:t>
      </w:r>
      <w:r w:rsidRPr="00D83F9D">
        <w:rPr>
          <w:rStyle w:val="lev"/>
          <w:rFonts w:asciiTheme="majorBidi" w:hAnsiTheme="majorBidi" w:cstheme="majorBidi"/>
          <w:b w:val="0"/>
          <w:bCs w:val="0"/>
          <w:color w:val="FF0000"/>
          <w:bdr w:val="none" w:sz="0" w:space="0" w:color="auto" w:frame="1"/>
          <w:lang w:val="en-US"/>
        </w:rPr>
        <w:t>explore new and challenging discussion topics</w:t>
      </w:r>
      <w:r w:rsidRPr="00181389"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</w:p>
    <w:p w:rsidR="00181389" w:rsidRDefault="00181389" w:rsidP="00D83F9D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ajorBidi" w:hAnsiTheme="majorBidi" w:cstheme="majorBidi"/>
          <w:color w:val="000000" w:themeColor="text1"/>
          <w:lang w:val="en-US"/>
        </w:rPr>
      </w:pPr>
      <w:r w:rsidRPr="00181389">
        <w:rPr>
          <w:rFonts w:asciiTheme="majorBidi" w:hAnsiTheme="majorBidi" w:cstheme="majorBidi"/>
          <w:color w:val="000000" w:themeColor="text1"/>
          <w:lang w:val="en-US"/>
        </w:rPr>
        <w:t>Conversational English lessons</w:t>
      </w:r>
      <w:r w:rsidR="00D83F9D">
        <w:rPr>
          <w:rFonts w:asciiTheme="majorBidi" w:hAnsiTheme="majorBidi" w:cstheme="majorBidi"/>
          <w:color w:val="000000" w:themeColor="text1"/>
          <w:lang w:val="en-US"/>
        </w:rPr>
        <w:t xml:space="preserve"> will develop </w:t>
      </w:r>
      <w:r w:rsidR="00D83F9D" w:rsidRPr="00D83F9D">
        <w:rPr>
          <w:rFonts w:asciiTheme="majorBidi" w:hAnsiTheme="majorBidi" w:cstheme="majorBidi"/>
          <w:color w:val="FF0000"/>
          <w:lang w:val="en-US"/>
        </w:rPr>
        <w:t>students’ pronunciation</w:t>
      </w:r>
      <w:r w:rsidR="00D83F9D">
        <w:rPr>
          <w:rFonts w:asciiTheme="majorBidi" w:hAnsiTheme="majorBidi" w:cstheme="majorBidi"/>
          <w:color w:val="000000" w:themeColor="text1"/>
          <w:lang w:val="en-US"/>
        </w:rPr>
        <w:t xml:space="preserve">, grammar, and vocabulary. </w:t>
      </w:r>
    </w:p>
    <w:p w:rsidR="00D83F9D" w:rsidRDefault="00D83F9D" w:rsidP="00D83F9D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ajorBidi" w:hAnsiTheme="majorBidi" w:cstheme="majorBidi"/>
          <w:color w:val="000000" w:themeColor="text1"/>
          <w:lang w:val="en-US"/>
        </w:rPr>
      </w:pPr>
    </w:p>
    <w:p w:rsidR="00D83F9D" w:rsidRPr="00D711AA" w:rsidRDefault="00D83F9D" w:rsidP="00D83F9D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ajorBidi" w:hAnsiTheme="majorBidi" w:cstheme="majorBidi"/>
          <w:b/>
          <w:bCs/>
          <w:color w:val="002060"/>
          <w:lang w:val="en-US"/>
        </w:rPr>
      </w:pPr>
    </w:p>
    <w:p w:rsidR="000937EB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0937EB" w:rsidRDefault="0058280F" w:rsidP="00821A6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2476500" cy="2857500"/>
            <wp:effectExtent l="19050" t="0" r="0" b="0"/>
            <wp:docPr id="1" name="Image 1" descr="C:\Users\Tahia\Desktop\coners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a\Desktop\coners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80F" w:rsidRDefault="0058280F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58280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lastRenderedPageBreak/>
        <w:t>Conversation strategies: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</w:p>
    <w:p w:rsidR="0058280F" w:rsidRPr="0058280F" w:rsidRDefault="0058280F" w:rsidP="0058280F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starters</w:t>
      </w:r>
    </w:p>
    <w:p w:rsidR="0058280F" w:rsidRPr="0058280F" w:rsidRDefault="0058280F" w:rsidP="0058280F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Functions</w:t>
      </w:r>
    </w:p>
    <w:p w:rsidR="0058280F" w:rsidRPr="0058280F" w:rsidRDefault="0058280F" w:rsidP="0058280F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Free Talks</w:t>
      </w:r>
    </w:p>
    <w:p w:rsidR="0058280F" w:rsidRPr="0058280F" w:rsidRDefault="0058280F" w:rsidP="0058280F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Videos</w:t>
      </w:r>
    </w:p>
    <w:p w:rsidR="0058280F" w:rsidRPr="0058280F" w:rsidRDefault="0058280F" w:rsidP="0058280F">
      <w:pPr>
        <w:pStyle w:val="Paragraphedelist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Games </w:t>
      </w:r>
    </w:p>
    <w:p w:rsidR="009C6A9C" w:rsidRDefault="009C6A9C" w:rsidP="0058280F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Principles of Speech Communication:</w:t>
      </w:r>
    </w:p>
    <w:p w:rsidR="009C6A9C" w:rsidRPr="009C6A9C" w:rsidRDefault="009C6A9C" w:rsidP="009C6A9C">
      <w:pPr>
        <w:pStyle w:val="Paragraphedelist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6A9C">
        <w:rPr>
          <w:rFonts w:ascii="Times New Roman" w:hAnsi="Times New Roman" w:cs="Times New Roman"/>
          <w:b/>
          <w:bCs/>
          <w:sz w:val="24"/>
          <w:szCs w:val="24"/>
          <w:lang w:val="en-US"/>
        </w:rPr>
        <w:t>Choice of Words</w:t>
      </w:r>
    </w:p>
    <w:p w:rsidR="009C6A9C" w:rsidRPr="009C6A9C" w:rsidRDefault="009C6A9C" w:rsidP="009C6A9C">
      <w:pPr>
        <w:pStyle w:val="Paragraphedelist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6A9C">
        <w:rPr>
          <w:rFonts w:ascii="Times New Roman" w:hAnsi="Times New Roman" w:cs="Times New Roman"/>
          <w:b/>
          <w:bCs/>
          <w:sz w:val="24"/>
          <w:szCs w:val="24"/>
          <w:lang w:val="en-US"/>
        </w:rPr>
        <w:t>Eye Contact and Facial Expression</w:t>
      </w:r>
    </w:p>
    <w:p w:rsidR="009C6A9C" w:rsidRPr="009C6A9C" w:rsidRDefault="009C6A9C" w:rsidP="009C6A9C">
      <w:pPr>
        <w:pStyle w:val="Paragraphedelist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6A9C">
        <w:rPr>
          <w:rFonts w:ascii="Times New Roman" w:hAnsi="Times New Roman" w:cs="Times New Roman"/>
          <w:b/>
          <w:bCs/>
          <w:sz w:val="24"/>
          <w:szCs w:val="24"/>
          <w:lang w:val="en-US"/>
        </w:rPr>
        <w:t>Choice of Topics</w:t>
      </w:r>
    </w:p>
    <w:p w:rsidR="009C6A9C" w:rsidRPr="009C6A9C" w:rsidRDefault="009C6A9C" w:rsidP="009C6A9C">
      <w:pPr>
        <w:pStyle w:val="Paragraphedelist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6A9C">
        <w:rPr>
          <w:rFonts w:ascii="Times New Roman" w:hAnsi="Times New Roman" w:cs="Times New Roman"/>
          <w:b/>
          <w:bCs/>
          <w:sz w:val="24"/>
          <w:szCs w:val="24"/>
          <w:lang w:val="en-US"/>
        </w:rPr>
        <w:t>Gain attention</w:t>
      </w:r>
    </w:p>
    <w:p w:rsidR="0058280F" w:rsidRDefault="0058280F" w:rsidP="0058280F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References:</w:t>
      </w:r>
    </w:p>
    <w:p w:rsidR="0058280F" w:rsidRPr="0058280F" w:rsidRDefault="0058280F" w:rsidP="0058280F">
      <w:pPr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58280F">
        <w:rPr>
          <w:rFonts w:asciiTheme="majorBidi" w:hAnsiTheme="majorBidi" w:cstheme="majorBidi"/>
          <w:sz w:val="24"/>
          <w:szCs w:val="24"/>
          <w:lang w:val="en-US"/>
        </w:rPr>
        <w:t xml:space="preserve">McKay, S. L. (2002). Teaching English as an international language. </w:t>
      </w:r>
      <w:r w:rsidRPr="0058280F">
        <w:rPr>
          <w:rFonts w:asciiTheme="majorBidi" w:hAnsiTheme="majorBidi" w:cstheme="majorBidi"/>
          <w:sz w:val="24"/>
          <w:szCs w:val="24"/>
        </w:rPr>
        <w:t>New York: Oxford.</w:t>
      </w:r>
    </w:p>
    <w:p w:rsidR="004F499C" w:rsidRDefault="00525DBC" w:rsidP="000937E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4F499C" w:rsidRPr="004F499C" w:rsidRDefault="004F499C" w:rsidP="004F49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5406" w:rsidRPr="00085406" w:rsidRDefault="00085406" w:rsidP="00B517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57A69" w:rsidRPr="00F57A69" w:rsidRDefault="00F57A69" w:rsidP="004F499C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 </w:t>
      </w:r>
    </w:p>
    <w:sectPr w:rsidR="00F57A69" w:rsidRPr="00F57A69" w:rsidSect="00956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11" w:rsidRDefault="000C7511" w:rsidP="004F499C">
      <w:pPr>
        <w:spacing w:after="0" w:line="240" w:lineRule="auto"/>
      </w:pPr>
      <w:r>
        <w:separator/>
      </w:r>
    </w:p>
  </w:endnote>
  <w:endnote w:type="continuationSeparator" w:id="0">
    <w:p w:rsidR="000C7511" w:rsidRDefault="000C7511" w:rsidP="004F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Default="00B51E94">
    <w:pPr>
      <w:pStyle w:val="Pieddepage"/>
      <w:jc w:val="right"/>
    </w:pPr>
    <w:fldSimple w:instr=" PAGE   \* MERGEFORMAT ">
      <w:r w:rsidR="00F875EF">
        <w:rPr>
          <w:noProof/>
        </w:rPr>
        <w:t>1</w:t>
      </w:r>
    </w:fldSimple>
  </w:p>
  <w:p w:rsidR="004F499C" w:rsidRDefault="004F49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11" w:rsidRDefault="000C7511" w:rsidP="004F499C">
      <w:pPr>
        <w:spacing w:after="0" w:line="240" w:lineRule="auto"/>
      </w:pPr>
      <w:r>
        <w:separator/>
      </w:r>
    </w:p>
  </w:footnote>
  <w:footnote w:type="continuationSeparator" w:id="0">
    <w:p w:rsidR="000C7511" w:rsidRDefault="000C7511" w:rsidP="004F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E83"/>
    <w:multiLevelType w:val="hybridMultilevel"/>
    <w:tmpl w:val="7AE053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20162"/>
    <w:multiLevelType w:val="hybridMultilevel"/>
    <w:tmpl w:val="963E4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A7AE0"/>
    <w:multiLevelType w:val="hybridMultilevel"/>
    <w:tmpl w:val="4A088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6123C"/>
    <w:multiLevelType w:val="hybridMultilevel"/>
    <w:tmpl w:val="B92C83D8"/>
    <w:lvl w:ilvl="0" w:tplc="5B5A19D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76429"/>
    <w:multiLevelType w:val="hybridMultilevel"/>
    <w:tmpl w:val="990CCD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9F7136"/>
    <w:multiLevelType w:val="hybridMultilevel"/>
    <w:tmpl w:val="FF5C17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FE5708"/>
    <w:multiLevelType w:val="hybridMultilevel"/>
    <w:tmpl w:val="C69E4B08"/>
    <w:lvl w:ilvl="0" w:tplc="F230AC0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52754"/>
    <w:multiLevelType w:val="hybridMultilevel"/>
    <w:tmpl w:val="EE9C894C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644"/>
    <w:rsid w:val="000403AA"/>
    <w:rsid w:val="00052750"/>
    <w:rsid w:val="00085406"/>
    <w:rsid w:val="000937EB"/>
    <w:rsid w:val="000C7511"/>
    <w:rsid w:val="00165DC8"/>
    <w:rsid w:val="00181389"/>
    <w:rsid w:val="001E3979"/>
    <w:rsid w:val="0020293F"/>
    <w:rsid w:val="00355137"/>
    <w:rsid w:val="00374F99"/>
    <w:rsid w:val="003853E2"/>
    <w:rsid w:val="00442FA8"/>
    <w:rsid w:val="00447644"/>
    <w:rsid w:val="004F499C"/>
    <w:rsid w:val="00525DBC"/>
    <w:rsid w:val="00573F52"/>
    <w:rsid w:val="00576EE2"/>
    <w:rsid w:val="0058280F"/>
    <w:rsid w:val="00637E18"/>
    <w:rsid w:val="007A0E21"/>
    <w:rsid w:val="00813985"/>
    <w:rsid w:val="00821A61"/>
    <w:rsid w:val="00827EC9"/>
    <w:rsid w:val="0083471D"/>
    <w:rsid w:val="00864E58"/>
    <w:rsid w:val="008D23EE"/>
    <w:rsid w:val="009306E7"/>
    <w:rsid w:val="00956F52"/>
    <w:rsid w:val="009B2A85"/>
    <w:rsid w:val="009C6A9C"/>
    <w:rsid w:val="009E65F3"/>
    <w:rsid w:val="00A4009B"/>
    <w:rsid w:val="00A4057A"/>
    <w:rsid w:val="00A72CEE"/>
    <w:rsid w:val="00B5165A"/>
    <w:rsid w:val="00B517D2"/>
    <w:rsid w:val="00B51E94"/>
    <w:rsid w:val="00BB2B71"/>
    <w:rsid w:val="00BB541F"/>
    <w:rsid w:val="00C13A05"/>
    <w:rsid w:val="00C25A7B"/>
    <w:rsid w:val="00C74087"/>
    <w:rsid w:val="00CA098F"/>
    <w:rsid w:val="00D22DBD"/>
    <w:rsid w:val="00D6116D"/>
    <w:rsid w:val="00D711AA"/>
    <w:rsid w:val="00D83F9D"/>
    <w:rsid w:val="00D97AAC"/>
    <w:rsid w:val="00E56DCB"/>
    <w:rsid w:val="00E63D59"/>
    <w:rsid w:val="00F57A69"/>
    <w:rsid w:val="00F875EF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52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A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499C"/>
    <w:pPr>
      <w:spacing w:after="160" w:line="259" w:lineRule="auto"/>
      <w:ind w:left="720"/>
      <w:contextualSpacing/>
    </w:pPr>
    <w:rPr>
      <w:rFonts w:eastAsia="Calibri"/>
      <w:lang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4F49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499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4F49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99C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740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81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Tahia</dc:creator>
  <cp:lastModifiedBy>Tahia</cp:lastModifiedBy>
  <cp:revision>4</cp:revision>
  <dcterms:created xsi:type="dcterms:W3CDTF">2021-12-09T14:39:00Z</dcterms:created>
  <dcterms:modified xsi:type="dcterms:W3CDTF">2021-12-09T19:02:00Z</dcterms:modified>
</cp:coreProperties>
</file>