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7" w:type="dxa"/>
        <w:tblLook w:val="04A0" w:firstRow="1" w:lastRow="0" w:firstColumn="1" w:lastColumn="0" w:noHBand="0" w:noVBand="1"/>
      </w:tblPr>
      <w:tblGrid>
        <w:gridCol w:w="7791"/>
        <w:gridCol w:w="1290"/>
        <w:gridCol w:w="4427"/>
      </w:tblGrid>
      <w:tr w:rsidR="00C96363" w:rsidRPr="000F24AE" w:rsidTr="00031877">
        <w:trPr>
          <w:trHeight w:val="874"/>
        </w:trPr>
        <w:tc>
          <w:tcPr>
            <w:tcW w:w="7791" w:type="dxa"/>
          </w:tcPr>
          <w:p w:rsidR="00C96363" w:rsidRPr="00031877" w:rsidRDefault="00C96363" w:rsidP="00031877">
            <w:pPr>
              <w:tabs>
                <w:tab w:val="left" w:pos="2490"/>
              </w:tabs>
              <w:rPr>
                <w:sz w:val="28"/>
                <w:szCs w:val="28"/>
                <w:lang w:bidi="ar-DZ"/>
              </w:rPr>
            </w:pPr>
          </w:p>
        </w:tc>
        <w:tc>
          <w:tcPr>
            <w:tcW w:w="1290" w:type="dxa"/>
          </w:tcPr>
          <w:p w:rsidR="00C96363" w:rsidRPr="000F24AE" w:rsidRDefault="00C96363" w:rsidP="006F28C6">
            <w:pPr>
              <w:rPr>
                <w:lang w:bidi="ar-DZ"/>
              </w:rPr>
            </w:pPr>
          </w:p>
        </w:tc>
        <w:tc>
          <w:tcPr>
            <w:tcW w:w="4427" w:type="dxa"/>
          </w:tcPr>
          <w:p w:rsidR="00C96363" w:rsidRPr="000F24AE" w:rsidRDefault="00C96363" w:rsidP="006F28C6">
            <w:pPr>
              <w:jc w:val="right"/>
              <w:rPr>
                <w:lang w:bidi="ar-DZ"/>
              </w:rPr>
            </w:pPr>
          </w:p>
        </w:tc>
      </w:tr>
    </w:tbl>
    <w:tbl>
      <w:tblPr>
        <w:tblStyle w:val="Grilledutableau"/>
        <w:tblpPr w:leftFromText="141" w:rightFromText="141" w:vertAnchor="page" w:horzAnchor="margin" w:tblpX="-601" w:tblpY="4201"/>
        <w:tblW w:w="15735" w:type="dxa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2160"/>
        <w:gridCol w:w="2693"/>
        <w:gridCol w:w="2268"/>
        <w:gridCol w:w="2660"/>
        <w:gridCol w:w="2160"/>
      </w:tblGrid>
      <w:tr w:rsidR="00AA0332" w:rsidTr="00E60185">
        <w:trPr>
          <w:trHeight w:val="280"/>
        </w:trPr>
        <w:tc>
          <w:tcPr>
            <w:tcW w:w="1668" w:type="dxa"/>
            <w:shd w:val="clear" w:color="auto" w:fill="D9D9D9" w:themeFill="background1" w:themeFillShade="D9"/>
          </w:tcPr>
          <w:p w:rsidR="00AA0332" w:rsidRPr="001C4426" w:rsidRDefault="00AA0332" w:rsidP="00E60185">
            <w:pPr>
              <w:jc w:val="center"/>
              <w:rPr>
                <w:sz w:val="26"/>
                <w:szCs w:val="26"/>
              </w:rPr>
            </w:pPr>
            <w:r w:rsidRPr="001C4426">
              <w:rPr>
                <w:sz w:val="26"/>
                <w:szCs w:val="26"/>
              </w:rPr>
              <w:t>Horaire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Lundi</w:t>
            </w:r>
          </w:p>
          <w:p w:rsidR="00AA0332" w:rsidRPr="001C4426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08/01/24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Mardi</w:t>
            </w:r>
          </w:p>
          <w:p w:rsidR="00AA0332" w:rsidRPr="001C4426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09/01/24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Mercredi</w:t>
            </w:r>
          </w:p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10/01/24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Jeudi</w:t>
            </w:r>
          </w:p>
          <w:p w:rsidR="00AA0332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11/01/24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:rsidR="0045798C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Dimanche </w:t>
            </w:r>
          </w:p>
          <w:p w:rsidR="00AA0332" w:rsidRPr="001C4426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14/01/24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AA0332" w:rsidRDefault="00E60185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lundi</w:t>
            </w:r>
          </w:p>
          <w:p w:rsidR="00AA0332" w:rsidRPr="001C4426" w:rsidRDefault="00AA0332" w:rsidP="00E6018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15/01/24</w:t>
            </w:r>
          </w:p>
        </w:tc>
      </w:tr>
      <w:tr w:rsidR="00AA0332" w:rsidTr="00E60185">
        <w:trPr>
          <w:trHeight w:val="1449"/>
        </w:trPr>
        <w:tc>
          <w:tcPr>
            <w:tcW w:w="1668" w:type="dxa"/>
          </w:tcPr>
          <w:p w:rsidR="00AA0332" w:rsidRPr="00625D66" w:rsidRDefault="00AA0332" w:rsidP="00AA0332">
            <w:pPr>
              <w:jc w:val="center"/>
              <w:rPr>
                <w:sz w:val="28"/>
                <w:szCs w:val="28"/>
              </w:rPr>
            </w:pPr>
          </w:p>
          <w:p w:rsidR="004029CD" w:rsidRDefault="004029CD" w:rsidP="004029CD">
            <w:pPr>
              <w:rPr>
                <w:b/>
                <w:bCs/>
                <w:color w:val="FF0000"/>
                <w:sz w:val="28"/>
                <w:szCs w:val="28"/>
              </w:rPr>
            </w:pPr>
          </w:p>
          <w:p w:rsidR="00AA0332" w:rsidRPr="00121F7F" w:rsidRDefault="004029CD" w:rsidP="004029CD">
            <w:pPr>
              <w:rPr>
                <w:b/>
                <w:bCs/>
                <w:sz w:val="28"/>
                <w:szCs w:val="28"/>
              </w:rPr>
            </w:pPr>
            <w:r w:rsidRPr="004029CD">
              <w:rPr>
                <w:b/>
                <w:bCs/>
                <w:color w:val="FF0000"/>
                <w:sz w:val="28"/>
                <w:szCs w:val="28"/>
              </w:rPr>
              <w:t>8h</w:t>
            </w:r>
            <w:r w:rsidR="00AA0332" w:rsidRPr="004029CD">
              <w:rPr>
                <w:b/>
                <w:bCs/>
                <w:color w:val="FF0000"/>
                <w:sz w:val="28"/>
                <w:szCs w:val="28"/>
              </w:rPr>
              <w:t>30-1</w:t>
            </w:r>
            <w:r w:rsidRPr="004029CD"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AA0332" w:rsidRPr="004029CD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2126" w:type="dxa"/>
          </w:tcPr>
          <w:p w:rsidR="00AA0332" w:rsidRPr="00DA0782" w:rsidRDefault="00AA0332" w:rsidP="00AA0332">
            <w:pPr>
              <w:jc w:val="center"/>
            </w:pPr>
          </w:p>
          <w:p w:rsidR="00AA0332" w:rsidRP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>Matériaux polymérique et composites</w:t>
            </w:r>
          </w:p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b/>
              </w:rPr>
            </w:pPr>
          </w:p>
          <w:p w:rsidR="00AA0332" w:rsidRPr="00DA0782" w:rsidRDefault="00AA0332" w:rsidP="00AA0332">
            <w:pPr>
              <w:jc w:val="center"/>
              <w:rPr>
                <w:b/>
                <w:bCs/>
              </w:rPr>
            </w:pPr>
            <w:r w:rsidRPr="00DA0782">
              <w:rPr>
                <w:rFonts w:asciiTheme="majorBidi" w:eastAsiaTheme="minorEastAsia" w:hAnsiTheme="majorBidi" w:cstheme="majorBidi"/>
                <w:b/>
              </w:rPr>
              <w:t xml:space="preserve">Dr. </w:t>
            </w:r>
            <w:proofErr w:type="spellStart"/>
            <w:r w:rsidRPr="00DA0782">
              <w:rPr>
                <w:rFonts w:asciiTheme="majorBidi" w:eastAsiaTheme="minorEastAsia" w:hAnsiTheme="majorBidi" w:cstheme="majorBidi"/>
                <w:b/>
              </w:rPr>
              <w:t>Guezzen</w:t>
            </w:r>
            <w:proofErr w:type="spellEnd"/>
          </w:p>
        </w:tc>
        <w:tc>
          <w:tcPr>
            <w:tcW w:w="2160" w:type="dxa"/>
          </w:tcPr>
          <w:p w:rsidR="00AA0332" w:rsidRPr="00DA0782" w:rsidRDefault="00AA0332" w:rsidP="00AA0332">
            <w:pPr>
              <w:jc w:val="center"/>
            </w:pPr>
          </w:p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AA0332" w:rsidRPr="000B4146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0B4146">
              <w:rPr>
                <w:rFonts w:asciiTheme="majorBidi" w:eastAsiaTheme="minorEastAsia" w:hAnsiTheme="majorBidi" w:cstheme="majorBidi"/>
                <w:sz w:val="28"/>
                <w:szCs w:val="28"/>
              </w:rPr>
              <w:t>Technologies de verres</w:t>
            </w:r>
          </w:p>
          <w:p w:rsidR="00AA0332" w:rsidRPr="000B4146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AA0332" w:rsidRPr="00DA0782" w:rsidRDefault="00AA0332" w:rsidP="00AA0332">
            <w:pPr>
              <w:jc w:val="center"/>
              <w:rPr>
                <w:b/>
                <w:bCs/>
              </w:rPr>
            </w:pPr>
            <w:r w:rsidRPr="00DA0782">
              <w:rPr>
                <w:rFonts w:asciiTheme="majorBidi" w:eastAsiaTheme="minorEastAsia" w:hAnsiTheme="majorBidi" w:cstheme="majorBidi"/>
                <w:b/>
                <w:bCs/>
              </w:rPr>
              <w:t xml:space="preserve">Dr. </w:t>
            </w:r>
            <w:proofErr w:type="spellStart"/>
            <w:r w:rsidRPr="00DA0782">
              <w:rPr>
                <w:rFonts w:asciiTheme="majorBidi" w:eastAsiaTheme="minorEastAsia" w:hAnsiTheme="majorBidi" w:cstheme="majorBidi"/>
                <w:b/>
                <w:bCs/>
              </w:rPr>
              <w:t>Merah</w:t>
            </w:r>
            <w:proofErr w:type="spellEnd"/>
          </w:p>
          <w:p w:rsidR="00AA0332" w:rsidRPr="00DA0782" w:rsidRDefault="00AA0332" w:rsidP="00AA0332">
            <w:pPr>
              <w:jc w:val="center"/>
              <w:rPr>
                <w:rFonts w:asciiTheme="majorHAnsi" w:eastAsia="SimSun" w:hAnsiTheme="majorHAnsi"/>
                <w:b/>
                <w:lang w:eastAsia="en-US"/>
              </w:rPr>
            </w:pPr>
          </w:p>
        </w:tc>
        <w:tc>
          <w:tcPr>
            <w:tcW w:w="2693" w:type="dxa"/>
          </w:tcPr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AA0332" w:rsidRP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>Technologie des céramiques et liants</w:t>
            </w:r>
          </w:p>
          <w:p w:rsidR="00AA0332" w:rsidRP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b/>
                <w:bCs/>
                <w:sz w:val="28"/>
                <w:szCs w:val="28"/>
              </w:rPr>
            </w:pPr>
          </w:p>
          <w:p w:rsidR="00E60185" w:rsidRDefault="00E60185" w:rsidP="00AA0332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:rsid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lang w:val="en-US"/>
              </w:rPr>
            </w:pPr>
            <w:r w:rsidRPr="00DA0782">
              <w:rPr>
                <w:rFonts w:asciiTheme="majorBidi" w:hAnsiTheme="majorBidi" w:cstheme="majorBidi"/>
                <w:b/>
              </w:rPr>
              <w:t xml:space="preserve">Mme. </w:t>
            </w:r>
            <w:proofErr w:type="spellStart"/>
            <w:r w:rsidRPr="00DA0782">
              <w:rPr>
                <w:rFonts w:asciiTheme="majorBidi" w:hAnsiTheme="majorBidi" w:cstheme="majorBidi"/>
                <w:b/>
              </w:rPr>
              <w:t>Belar</w:t>
            </w:r>
            <w:r>
              <w:rPr>
                <w:rFonts w:asciiTheme="majorBidi" w:hAnsiTheme="majorBidi" w:cstheme="majorBidi"/>
                <w:b/>
              </w:rPr>
              <w:t>bi</w:t>
            </w:r>
            <w:proofErr w:type="spellEnd"/>
          </w:p>
        </w:tc>
        <w:tc>
          <w:tcPr>
            <w:tcW w:w="2268" w:type="dxa"/>
          </w:tcPr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AA0332" w:rsidRP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>Modélisation et optimisation des procédés</w:t>
            </w:r>
          </w:p>
          <w:p w:rsidR="00AA0332" w:rsidRPr="00DA0782" w:rsidRDefault="00AA0332" w:rsidP="00AA0332">
            <w:pPr>
              <w:jc w:val="center"/>
              <w:rPr>
                <w:rFonts w:asciiTheme="majorBidi" w:eastAsiaTheme="minorEastAsia" w:hAnsiTheme="majorBidi" w:cstheme="majorBidi"/>
              </w:rPr>
            </w:pPr>
          </w:p>
          <w:p w:rsidR="00AA0332" w:rsidRPr="00DA0782" w:rsidRDefault="00AA0332" w:rsidP="00AA0332">
            <w:pPr>
              <w:bidi/>
              <w:jc w:val="center"/>
            </w:pPr>
            <w:r w:rsidRPr="00DA0782">
              <w:rPr>
                <w:rFonts w:asciiTheme="majorBidi" w:eastAsiaTheme="minorEastAsia" w:hAnsiTheme="majorBidi" w:cstheme="majorBidi"/>
                <w:b/>
                <w:bCs/>
              </w:rPr>
              <w:t xml:space="preserve">Dr </w:t>
            </w:r>
            <w:proofErr w:type="spellStart"/>
            <w:r w:rsidRPr="00DA0782">
              <w:rPr>
                <w:rFonts w:asciiTheme="majorBidi" w:eastAsiaTheme="minorEastAsia" w:hAnsiTheme="majorBidi" w:cstheme="majorBidi"/>
                <w:b/>
                <w:bCs/>
              </w:rPr>
              <w:t>Ardjani</w:t>
            </w:r>
            <w:proofErr w:type="spellEnd"/>
          </w:p>
        </w:tc>
        <w:tc>
          <w:tcPr>
            <w:tcW w:w="2660" w:type="dxa"/>
          </w:tcPr>
          <w:p w:rsidR="00AA0332" w:rsidRPr="00DA0782" w:rsidRDefault="00AA0332" w:rsidP="00AA0332">
            <w:pPr>
              <w:jc w:val="center"/>
              <w:rPr>
                <w:rFonts w:eastAsia="Calibri"/>
              </w:rPr>
            </w:pPr>
          </w:p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val="en-US"/>
              </w:rPr>
            </w:pPr>
          </w:p>
          <w:p w:rsidR="00AA0332" w:rsidRPr="000B4146" w:rsidRDefault="00AA0332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  <w:lang w:val="en-US"/>
              </w:rPr>
            </w:pPr>
            <w:r w:rsidRPr="000B4146">
              <w:rPr>
                <w:rFonts w:asciiTheme="majorBidi" w:eastAsiaTheme="minorEastAsia" w:hAnsiTheme="majorBidi" w:cstheme="majorBidi"/>
                <w:sz w:val="28"/>
                <w:szCs w:val="28"/>
                <w:lang w:val="en-US"/>
              </w:rPr>
              <w:t>M P D</w:t>
            </w:r>
          </w:p>
          <w:p w:rsidR="00AA0332" w:rsidRPr="00DA0782" w:rsidRDefault="00AA0332" w:rsidP="00AA0332">
            <w:pPr>
              <w:jc w:val="center"/>
              <w:rPr>
                <w:rFonts w:asciiTheme="majorBidi" w:eastAsiaTheme="minorEastAsia" w:hAnsiTheme="majorBidi" w:cstheme="majorBidi"/>
                <w:lang w:val="en-US"/>
              </w:rPr>
            </w:pPr>
          </w:p>
          <w:p w:rsidR="00AA0332" w:rsidRPr="00DA0782" w:rsidRDefault="00AA0332" w:rsidP="00AA0332">
            <w:pPr>
              <w:jc w:val="center"/>
              <w:rPr>
                <w:b/>
                <w:bCs/>
              </w:rPr>
            </w:pPr>
            <w:r w:rsidRPr="00DA0782">
              <w:rPr>
                <w:rFonts w:asciiTheme="majorBidi" w:eastAsiaTheme="minorEastAsia" w:hAnsiTheme="majorBidi" w:cstheme="majorBidi"/>
                <w:b/>
                <w:lang w:val="en-US"/>
              </w:rPr>
              <w:t xml:space="preserve">Dr. </w:t>
            </w:r>
            <w:proofErr w:type="spellStart"/>
            <w:r w:rsidRPr="00DA0782">
              <w:rPr>
                <w:rFonts w:asciiTheme="majorBidi" w:eastAsiaTheme="minorEastAsia" w:hAnsiTheme="majorBidi" w:cstheme="majorBidi"/>
                <w:b/>
                <w:lang w:val="en-US"/>
              </w:rPr>
              <w:t>Boudinar</w:t>
            </w:r>
            <w:proofErr w:type="spellEnd"/>
            <w:r w:rsidRPr="00DA0782">
              <w:rPr>
                <w:rFonts w:asciiTheme="majorBidi" w:hAnsiTheme="majorBidi" w:cstheme="majorBidi"/>
                <w:b/>
              </w:rPr>
              <w:t xml:space="preserve"> </w:t>
            </w:r>
          </w:p>
        </w:tc>
        <w:tc>
          <w:tcPr>
            <w:tcW w:w="2160" w:type="dxa"/>
          </w:tcPr>
          <w:p w:rsidR="00AA0332" w:rsidRPr="00DA0782" w:rsidRDefault="00AA0332" w:rsidP="00AA0332">
            <w:pPr>
              <w:jc w:val="center"/>
            </w:pPr>
          </w:p>
          <w:p w:rsidR="00E60185" w:rsidRDefault="00E60185" w:rsidP="00E60185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9D0280" w:rsidRPr="00AA0332" w:rsidRDefault="009D0280" w:rsidP="009D0280">
            <w:pPr>
              <w:bidi/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>Application des matériaux Catalytique</w:t>
            </w:r>
          </w:p>
          <w:p w:rsidR="009D0280" w:rsidRPr="00DA0782" w:rsidRDefault="009D0280" w:rsidP="009D0280">
            <w:pPr>
              <w:bidi/>
              <w:jc w:val="center"/>
              <w:rPr>
                <w:rFonts w:asciiTheme="majorBidi" w:eastAsiaTheme="minorEastAsia" w:hAnsiTheme="majorBidi" w:cstheme="majorBidi"/>
              </w:rPr>
            </w:pPr>
          </w:p>
          <w:p w:rsidR="00AA0332" w:rsidRPr="00DA0782" w:rsidRDefault="009D0280" w:rsidP="009D0280">
            <w:pPr>
              <w:jc w:val="center"/>
            </w:pPr>
            <w:r>
              <w:rPr>
                <w:rFonts w:asciiTheme="majorBidi" w:eastAsiaTheme="minorEastAsia" w:hAnsiTheme="majorBidi" w:cstheme="majorBidi"/>
                <w:b/>
              </w:rPr>
              <w:t>Dr. Aimer</w:t>
            </w:r>
            <w:r w:rsidRPr="00DA0782">
              <w:t xml:space="preserve"> </w:t>
            </w:r>
            <w:r w:rsidR="00AF2F6B" w:rsidRPr="00DA0782">
              <w:t xml:space="preserve"> </w:t>
            </w:r>
          </w:p>
        </w:tc>
      </w:tr>
      <w:tr w:rsidR="00AA0332" w:rsidTr="00E60185">
        <w:trPr>
          <w:trHeight w:val="267"/>
        </w:trPr>
        <w:tc>
          <w:tcPr>
            <w:tcW w:w="1668" w:type="dxa"/>
            <w:shd w:val="clear" w:color="auto" w:fill="D9D9D9" w:themeFill="background1" w:themeFillShade="D9"/>
          </w:tcPr>
          <w:p w:rsidR="00AA0332" w:rsidRPr="005F0D6C" w:rsidRDefault="00AA0332" w:rsidP="00AA0332">
            <w:pPr>
              <w:jc w:val="center"/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  <w:tc>
          <w:tcPr>
            <w:tcW w:w="2660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  <w:tc>
          <w:tcPr>
            <w:tcW w:w="2160" w:type="dxa"/>
            <w:shd w:val="clear" w:color="auto" w:fill="D9D9D9" w:themeFill="background1" w:themeFillShade="D9"/>
          </w:tcPr>
          <w:p w:rsidR="00AA0332" w:rsidRPr="00DA0782" w:rsidRDefault="00AA0332" w:rsidP="00AA0332">
            <w:pPr>
              <w:jc w:val="center"/>
            </w:pPr>
          </w:p>
        </w:tc>
      </w:tr>
      <w:tr w:rsidR="00AA0332" w:rsidTr="00E60185">
        <w:trPr>
          <w:trHeight w:val="1770"/>
        </w:trPr>
        <w:tc>
          <w:tcPr>
            <w:tcW w:w="1668" w:type="dxa"/>
          </w:tcPr>
          <w:p w:rsidR="00AA0332" w:rsidRPr="00625D66" w:rsidRDefault="00AA0332" w:rsidP="00AA0332">
            <w:pPr>
              <w:jc w:val="center"/>
              <w:rPr>
                <w:sz w:val="28"/>
                <w:szCs w:val="28"/>
              </w:rPr>
            </w:pPr>
          </w:p>
          <w:p w:rsidR="004029CD" w:rsidRDefault="004029CD" w:rsidP="00AA0332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AA0332" w:rsidRPr="00121F7F" w:rsidRDefault="00AA0332" w:rsidP="00AA0332">
            <w:pPr>
              <w:jc w:val="center"/>
              <w:rPr>
                <w:b/>
                <w:bCs/>
                <w:sz w:val="28"/>
                <w:szCs w:val="28"/>
              </w:rPr>
            </w:pPr>
            <w:r w:rsidRPr="004029CD">
              <w:rPr>
                <w:b/>
                <w:bCs/>
                <w:color w:val="FF0000"/>
                <w:sz w:val="28"/>
                <w:szCs w:val="28"/>
              </w:rPr>
              <w:t>14h-15h30</w:t>
            </w:r>
          </w:p>
        </w:tc>
        <w:tc>
          <w:tcPr>
            <w:tcW w:w="2126" w:type="dxa"/>
          </w:tcPr>
          <w:p w:rsidR="00AA0332" w:rsidRPr="00DA0782" w:rsidRDefault="00AA0332" w:rsidP="00AA0332">
            <w:pPr>
              <w:jc w:val="center"/>
              <w:rPr>
                <w:rFonts w:asciiTheme="majorHAnsi" w:eastAsia="Calibri" w:hAnsiTheme="majorHAnsi"/>
              </w:rPr>
            </w:pPr>
          </w:p>
          <w:p w:rsidR="006B5E27" w:rsidRPr="00AA0332" w:rsidRDefault="006B5E27" w:rsidP="006B5E27">
            <w:pPr>
              <w:jc w:val="center"/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Analyse de cycle de vie des matériaux et calcul des bilans économiques</w:t>
            </w:r>
          </w:p>
          <w:p w:rsidR="006B5E27" w:rsidRPr="00DA0782" w:rsidRDefault="006B5E27" w:rsidP="006B5E27">
            <w:pPr>
              <w:jc w:val="center"/>
              <w:rPr>
                <w:rFonts w:asciiTheme="majorBidi" w:eastAsiaTheme="minorEastAsia" w:hAnsiTheme="majorBidi" w:cstheme="majorBidi"/>
                <w:bCs/>
              </w:rPr>
            </w:pPr>
          </w:p>
          <w:p w:rsidR="00AA0332" w:rsidRPr="00DA0782" w:rsidRDefault="006B5E27" w:rsidP="006B5E27">
            <w:pPr>
              <w:jc w:val="center"/>
              <w:rPr>
                <w:b/>
                <w:bCs/>
              </w:rPr>
            </w:pPr>
            <w:r w:rsidRPr="00DA0782">
              <w:rPr>
                <w:rFonts w:asciiTheme="majorBidi" w:eastAsiaTheme="minorEastAsia" w:hAnsiTheme="majorBidi" w:cstheme="majorBidi"/>
                <w:b/>
              </w:rPr>
              <w:t>Mm</w:t>
            </w:r>
            <w:r w:rsidRPr="00DA0782">
              <w:rPr>
                <w:rFonts w:asciiTheme="majorBidi" w:eastAsiaTheme="minorEastAsia" w:hAnsiTheme="majorBidi" w:cstheme="majorBidi"/>
                <w:b/>
                <w:lang w:val="en-US"/>
              </w:rPr>
              <w:t xml:space="preserve">e </w:t>
            </w:r>
            <w:proofErr w:type="spellStart"/>
            <w:r w:rsidRPr="00DA0782">
              <w:rPr>
                <w:rFonts w:asciiTheme="majorBidi" w:eastAsiaTheme="minorEastAsia" w:hAnsiTheme="majorBidi" w:cstheme="majorBidi"/>
                <w:b/>
              </w:rPr>
              <w:t>Belarbi</w:t>
            </w:r>
            <w:proofErr w:type="spellEnd"/>
          </w:p>
        </w:tc>
        <w:tc>
          <w:tcPr>
            <w:tcW w:w="2160" w:type="dxa"/>
          </w:tcPr>
          <w:p w:rsidR="00AA0332" w:rsidRPr="00AA0332" w:rsidRDefault="00AA0332" w:rsidP="00AA0332">
            <w:pPr>
              <w:jc w:val="center"/>
              <w:rPr>
                <w:rFonts w:asciiTheme="majorHAnsi" w:eastAsia="Calibri" w:hAnsiTheme="majorHAnsi" w:cs="Calibri"/>
                <w:sz w:val="28"/>
                <w:szCs w:val="28"/>
                <w:lang w:eastAsia="en-US"/>
              </w:rPr>
            </w:pPr>
          </w:p>
          <w:p w:rsidR="009D0280" w:rsidRPr="00AA0332" w:rsidRDefault="009D0280" w:rsidP="009D0280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>Matériaux biocompatibles</w:t>
            </w:r>
          </w:p>
          <w:p w:rsidR="009D0280" w:rsidRPr="00DA0782" w:rsidRDefault="009D0280" w:rsidP="009D0280">
            <w:pPr>
              <w:jc w:val="center"/>
              <w:rPr>
                <w:rFonts w:asciiTheme="majorBidi" w:eastAsiaTheme="minorEastAsia" w:hAnsiTheme="majorBidi" w:cstheme="majorBidi"/>
              </w:rPr>
            </w:pPr>
          </w:p>
          <w:p w:rsidR="00AA0332" w:rsidRPr="00DA0782" w:rsidRDefault="009D0280" w:rsidP="009D0280">
            <w:pPr>
              <w:jc w:val="center"/>
              <w:rPr>
                <w:b/>
                <w:bCs/>
              </w:rPr>
            </w:pPr>
            <w:r>
              <w:rPr>
                <w:rFonts w:asciiTheme="majorBidi" w:eastAsiaTheme="minorEastAsia" w:hAnsiTheme="majorBidi" w:cstheme="majorBidi"/>
                <w:b/>
              </w:rPr>
              <w:t>Dr. Aimer</w:t>
            </w:r>
          </w:p>
        </w:tc>
        <w:tc>
          <w:tcPr>
            <w:tcW w:w="2693" w:type="dxa"/>
          </w:tcPr>
          <w:p w:rsid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</w:rPr>
            </w:pPr>
          </w:p>
          <w:p w:rsidR="00787AE7" w:rsidRPr="00E60185" w:rsidRDefault="00787AE7" w:rsidP="00787AE7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 w:rsidRPr="00AA0332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Recherche documentaire et conception de mémoire </w:t>
            </w:r>
          </w:p>
          <w:p w:rsidR="00AA0332" w:rsidRDefault="00787AE7" w:rsidP="00787AE7">
            <w:pPr>
              <w:jc w:val="center"/>
              <w:rPr>
                <w:rFonts w:asciiTheme="majorBidi" w:eastAsiaTheme="minorEastAsia" w:hAnsiTheme="majorBidi" w:cstheme="majorBidi"/>
                <w:bCs/>
              </w:rPr>
            </w:pPr>
            <w:r w:rsidRPr="0092361D">
              <w:rPr>
                <w:rFonts w:asciiTheme="majorBidi" w:eastAsiaTheme="minorEastAsia" w:hAnsiTheme="majorBidi" w:cstheme="majorBidi"/>
                <w:b/>
                <w:bCs/>
                <w:highlight w:val="yellow"/>
              </w:rPr>
              <w:t xml:space="preserve">Dr. </w:t>
            </w:r>
            <w:proofErr w:type="spellStart"/>
            <w:r w:rsidRPr="0092361D">
              <w:rPr>
                <w:rFonts w:asciiTheme="majorBidi" w:eastAsiaTheme="minorEastAsia" w:hAnsiTheme="majorBidi" w:cstheme="majorBidi"/>
                <w:b/>
                <w:bCs/>
                <w:highlight w:val="yellow"/>
              </w:rPr>
              <w:t>Choumane</w:t>
            </w:r>
            <w:proofErr w:type="spellEnd"/>
          </w:p>
        </w:tc>
        <w:tc>
          <w:tcPr>
            <w:tcW w:w="2268" w:type="dxa"/>
          </w:tcPr>
          <w:p w:rsidR="00AA0332" w:rsidRDefault="00AA0332" w:rsidP="00AA0332">
            <w:pPr>
              <w:jc w:val="center"/>
              <w:rPr>
                <w:rFonts w:asciiTheme="majorBidi" w:eastAsiaTheme="minorEastAsia" w:hAnsiTheme="majorBidi" w:cstheme="majorBidi"/>
                <w:bCs/>
              </w:rPr>
            </w:pPr>
          </w:p>
          <w:p w:rsidR="00E60185" w:rsidRDefault="00E60185" w:rsidP="00AA0332">
            <w:pPr>
              <w:jc w:val="center"/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</w:p>
          <w:p w:rsidR="00AA0332" w:rsidRPr="00A81D73" w:rsidRDefault="00AA0332" w:rsidP="00AA0332">
            <w:pPr>
              <w:jc w:val="center"/>
              <w:rPr>
                <w:rFonts w:asciiTheme="majorBidi" w:eastAsiaTheme="minorEastAsia" w:hAnsiTheme="majorBidi" w:cstheme="majorBidi"/>
                <w:highlight w:val="yellow"/>
              </w:rPr>
            </w:pPr>
            <w:r w:rsidRPr="00A81D73">
              <w:rPr>
                <w:rFonts w:asciiTheme="majorBidi" w:eastAsiaTheme="minorEastAsia" w:hAnsiTheme="majorBidi" w:cstheme="majorBidi"/>
                <w:sz w:val="28"/>
                <w:szCs w:val="28"/>
                <w:highlight w:val="yellow"/>
              </w:rPr>
              <w:t>Technique de communications</w:t>
            </w:r>
          </w:p>
          <w:p w:rsidR="00AA0332" w:rsidRPr="00A81D73" w:rsidRDefault="00AA0332" w:rsidP="00AA0332">
            <w:pPr>
              <w:jc w:val="center"/>
              <w:rPr>
                <w:rFonts w:asciiTheme="majorBidi" w:eastAsiaTheme="minorEastAsia" w:hAnsiTheme="majorBidi" w:cstheme="majorBidi"/>
                <w:highlight w:val="yellow"/>
              </w:rPr>
            </w:pPr>
          </w:p>
          <w:p w:rsidR="00AA0332" w:rsidRPr="00A81D73" w:rsidRDefault="00A81D73" w:rsidP="00A81D73">
            <w:pPr>
              <w:bidi/>
              <w:jc w:val="center"/>
              <w:rPr>
                <w:rFonts w:asciiTheme="majorBidi" w:eastAsiaTheme="minorEastAsia" w:hAnsiTheme="majorBidi" w:cstheme="majorBidi"/>
                <w:b/>
                <w:bCs/>
                <w:color w:val="FF0000"/>
              </w:rPr>
            </w:pPr>
            <w:r w:rsidRPr="00A81D73">
              <w:rPr>
                <w:rFonts w:asciiTheme="majorBidi" w:eastAsiaTheme="minorEastAsia" w:hAnsiTheme="majorBidi" w:cstheme="majorBidi"/>
                <w:b/>
                <w:bCs/>
                <w:color w:val="FF0000"/>
                <w:highlight w:val="yellow"/>
              </w:rPr>
              <w:t xml:space="preserve">Dr </w:t>
            </w:r>
            <w:r w:rsidR="00AA0332" w:rsidRPr="00A81D73">
              <w:rPr>
                <w:rFonts w:asciiTheme="majorBidi" w:eastAsiaTheme="minorEastAsia" w:hAnsiTheme="majorBidi" w:cstheme="majorBidi"/>
                <w:b/>
                <w:bCs/>
                <w:color w:val="FF0000"/>
                <w:highlight w:val="yellow"/>
              </w:rPr>
              <w:t xml:space="preserve"> </w:t>
            </w:r>
            <w:proofErr w:type="spellStart"/>
            <w:r w:rsidRPr="00A81D73">
              <w:rPr>
                <w:rFonts w:asciiTheme="majorBidi" w:eastAsiaTheme="minorEastAsia" w:hAnsiTheme="majorBidi" w:cstheme="majorBidi"/>
                <w:b/>
                <w:bCs/>
                <w:color w:val="FF0000"/>
                <w:highlight w:val="yellow"/>
              </w:rPr>
              <w:t>Soufal</w:t>
            </w:r>
            <w:proofErr w:type="spellEnd"/>
          </w:p>
          <w:p w:rsidR="00E60185" w:rsidRPr="00DA0782" w:rsidRDefault="00E60185" w:rsidP="00E60185">
            <w:pPr>
              <w:bidi/>
              <w:jc w:val="center"/>
              <w:rPr>
                <w:b/>
                <w:bCs/>
              </w:rPr>
            </w:pPr>
          </w:p>
          <w:p w:rsidR="00AA0332" w:rsidRPr="00DA0782" w:rsidRDefault="00AA0332" w:rsidP="00AA0332">
            <w:pPr>
              <w:jc w:val="center"/>
              <w:rPr>
                <w:rFonts w:asciiTheme="majorHAnsi" w:eastAsia="Calibri" w:hAnsiTheme="majorHAnsi" w:cs="Calibri"/>
                <w:lang w:eastAsia="en-US"/>
              </w:rPr>
            </w:pPr>
          </w:p>
        </w:tc>
        <w:tc>
          <w:tcPr>
            <w:tcW w:w="2660" w:type="dxa"/>
          </w:tcPr>
          <w:p w:rsidR="00AA0332" w:rsidRPr="00DA0782" w:rsidRDefault="00AA0332" w:rsidP="00AA0332">
            <w:pPr>
              <w:jc w:val="center"/>
            </w:pPr>
          </w:p>
          <w:p w:rsidR="00AA0332" w:rsidRPr="00DA0782" w:rsidRDefault="00AA0332" w:rsidP="00AA0332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2160" w:type="dxa"/>
          </w:tcPr>
          <w:p w:rsidR="00AA0332" w:rsidRPr="00DA0782" w:rsidRDefault="00AA0332" w:rsidP="00AA0332">
            <w:pPr>
              <w:jc w:val="center"/>
              <w:rPr>
                <w:rFonts w:asciiTheme="majorBidi" w:eastAsiaTheme="minorEastAsia" w:hAnsiTheme="majorBidi" w:cstheme="majorBidi"/>
              </w:rPr>
            </w:pPr>
          </w:p>
          <w:p w:rsidR="00AA0332" w:rsidRPr="00DA0782" w:rsidRDefault="00AA0332" w:rsidP="009D0280">
            <w:pPr>
              <w:jc w:val="center"/>
            </w:pPr>
          </w:p>
        </w:tc>
      </w:tr>
    </w:tbl>
    <w:p w:rsidR="004C7923" w:rsidRDefault="000B4146" w:rsidP="00826136">
      <w:pPr>
        <w:jc w:val="center"/>
        <w:rPr>
          <w:b/>
          <w:bCs/>
          <w:sz w:val="40"/>
          <w:szCs w:val="40"/>
        </w:rPr>
      </w:pPr>
      <w:r w:rsidRPr="00121F7F">
        <w:rPr>
          <w:b/>
          <w:bCs/>
          <w:sz w:val="40"/>
          <w:szCs w:val="40"/>
        </w:rPr>
        <w:t xml:space="preserve"> </w:t>
      </w:r>
      <w:r w:rsidR="004C7923" w:rsidRPr="00121F7F">
        <w:rPr>
          <w:b/>
          <w:bCs/>
          <w:sz w:val="40"/>
          <w:szCs w:val="40"/>
        </w:rPr>
        <w:t>Pla</w:t>
      </w:r>
      <w:r w:rsidR="00891BC2">
        <w:rPr>
          <w:b/>
          <w:bCs/>
          <w:sz w:val="40"/>
          <w:szCs w:val="40"/>
        </w:rPr>
        <w:t>nning des examens</w:t>
      </w:r>
      <w:r w:rsidR="007B032C">
        <w:rPr>
          <w:b/>
          <w:bCs/>
          <w:sz w:val="40"/>
          <w:szCs w:val="40"/>
        </w:rPr>
        <w:t xml:space="preserve"> </w:t>
      </w:r>
      <w:r w:rsidR="00E92AE8">
        <w:rPr>
          <w:b/>
          <w:bCs/>
          <w:sz w:val="40"/>
          <w:szCs w:val="40"/>
        </w:rPr>
        <w:t>« </w:t>
      </w:r>
      <w:r w:rsidR="004C7923" w:rsidRPr="00121F7F">
        <w:rPr>
          <w:b/>
          <w:bCs/>
          <w:sz w:val="40"/>
          <w:szCs w:val="40"/>
        </w:rPr>
        <w:t>S</w:t>
      </w:r>
      <w:r w:rsidR="00826136">
        <w:rPr>
          <w:b/>
          <w:bCs/>
          <w:sz w:val="40"/>
          <w:szCs w:val="40"/>
        </w:rPr>
        <w:t>3</w:t>
      </w:r>
      <w:r w:rsidR="00E92AE8">
        <w:rPr>
          <w:b/>
          <w:bCs/>
          <w:sz w:val="40"/>
          <w:szCs w:val="40"/>
        </w:rPr>
        <w:t xml:space="preserve"> » </w:t>
      </w:r>
    </w:p>
    <w:p w:rsidR="004C7923" w:rsidRDefault="00891BC2" w:rsidP="0083144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</w:t>
      </w:r>
      <w:r w:rsidR="00E47722">
        <w:rPr>
          <w:b/>
          <w:bCs/>
          <w:sz w:val="30"/>
          <w:szCs w:val="30"/>
        </w:rPr>
        <w:t>aster</w:t>
      </w:r>
      <w:r w:rsidR="0083144E">
        <w:rPr>
          <w:b/>
          <w:bCs/>
          <w:sz w:val="30"/>
          <w:szCs w:val="30"/>
        </w:rPr>
        <w:t>2</w:t>
      </w:r>
      <w:r w:rsidR="002A7602">
        <w:rPr>
          <w:b/>
          <w:bCs/>
          <w:sz w:val="30"/>
          <w:szCs w:val="30"/>
        </w:rPr>
        <w:t> </w:t>
      </w:r>
      <w:r w:rsidR="009A1B05">
        <w:rPr>
          <w:b/>
          <w:bCs/>
          <w:sz w:val="30"/>
          <w:szCs w:val="30"/>
        </w:rPr>
        <w:t>:</w:t>
      </w:r>
      <w:r w:rsidR="009A1B05" w:rsidRPr="00121F7F">
        <w:rPr>
          <w:b/>
          <w:bCs/>
          <w:sz w:val="30"/>
          <w:szCs w:val="30"/>
        </w:rPr>
        <w:t xml:space="preserve"> Génie</w:t>
      </w:r>
      <w:r w:rsidR="004C7923" w:rsidRPr="00121F7F">
        <w:rPr>
          <w:b/>
          <w:bCs/>
          <w:sz w:val="30"/>
          <w:szCs w:val="30"/>
        </w:rPr>
        <w:t xml:space="preserve"> des Procédés</w:t>
      </w:r>
      <w:r>
        <w:rPr>
          <w:b/>
          <w:bCs/>
          <w:sz w:val="30"/>
          <w:szCs w:val="30"/>
        </w:rPr>
        <w:t xml:space="preserve"> des Matériaux </w:t>
      </w:r>
    </w:p>
    <w:p w:rsidR="004C7923" w:rsidRDefault="004C7923" w:rsidP="004C7923">
      <w:pPr>
        <w:jc w:val="center"/>
        <w:rPr>
          <w:b/>
          <w:bCs/>
          <w:sz w:val="28"/>
          <w:szCs w:val="28"/>
        </w:rPr>
      </w:pPr>
    </w:p>
    <w:p w:rsidR="00822F98" w:rsidRPr="00B6048E" w:rsidRDefault="00EC139F" w:rsidP="00B6048E">
      <w:pPr>
        <w:tabs>
          <w:tab w:val="left" w:pos="5985"/>
        </w:tabs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ab/>
      </w:r>
      <w:bookmarkStart w:id="0" w:name="_GoBack"/>
      <w:bookmarkEnd w:id="0"/>
    </w:p>
    <w:sectPr w:rsidR="00822F98" w:rsidRPr="00B6048E" w:rsidSect="00C9636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6B" w:rsidRDefault="007A006B" w:rsidP="009F07F6">
      <w:r>
        <w:separator/>
      </w:r>
    </w:p>
  </w:endnote>
  <w:endnote w:type="continuationSeparator" w:id="0">
    <w:p w:rsidR="007A006B" w:rsidRDefault="007A006B" w:rsidP="009F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6B" w:rsidRDefault="007A006B" w:rsidP="009F07F6">
      <w:r>
        <w:separator/>
      </w:r>
    </w:p>
  </w:footnote>
  <w:footnote w:type="continuationSeparator" w:id="0">
    <w:p w:rsidR="007A006B" w:rsidRDefault="007A006B" w:rsidP="009F0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C6" w:rsidRPr="00031877" w:rsidRDefault="006F28C6" w:rsidP="00031877">
    <w:pPr>
      <w:spacing w:line="220" w:lineRule="exact"/>
      <w:jc w:val="center"/>
      <w:rPr>
        <w:rFonts w:asciiTheme="majorBidi" w:hAnsiTheme="majorBidi" w:cstheme="majorBidi"/>
        <w:b/>
        <w:bCs/>
        <w:lang w:bidi="ar-DZ"/>
      </w:rPr>
    </w:pPr>
    <w:r w:rsidRPr="00031877">
      <w:rPr>
        <w:rFonts w:asciiTheme="majorBidi" w:eastAsia="Calibri" w:hAnsiTheme="majorBidi" w:cstheme="majorBid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-201930</wp:posOffset>
          </wp:positionH>
          <wp:positionV relativeFrom="paragraph">
            <wp:posOffset>-147955</wp:posOffset>
          </wp:positionV>
          <wp:extent cx="1759585" cy="871220"/>
          <wp:effectExtent l="0" t="0" r="0" b="5080"/>
          <wp:wrapSquare wrapText="bothSides"/>
          <wp:docPr id="3" name="Image 1" descr="Description : Description : C:\Users\Mezouar\Desktop\Université\logo-sa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C:\Users\Mezouar\Desktop\Université\logo-sai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871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31877">
      <w:rPr>
        <w:rFonts w:asciiTheme="majorBidi" w:hAnsiTheme="majorBidi" w:cstheme="majorBidi"/>
        <w:b/>
        <w:bCs/>
        <w:lang w:bidi="ar-DZ"/>
      </w:rPr>
      <w:t>République Algérienne Démocratique et Populaire</w:t>
    </w:r>
  </w:p>
  <w:p w:rsidR="006F28C6" w:rsidRPr="00031877" w:rsidRDefault="006F28C6" w:rsidP="00031877">
    <w:pPr>
      <w:tabs>
        <w:tab w:val="center" w:pos="4536"/>
      </w:tabs>
      <w:spacing w:line="220" w:lineRule="exact"/>
      <w:jc w:val="center"/>
      <w:rPr>
        <w:rFonts w:asciiTheme="majorBidi" w:hAnsiTheme="majorBidi" w:cstheme="majorBidi"/>
        <w:b/>
        <w:bCs/>
        <w:lang w:bidi="ar-DZ"/>
      </w:rPr>
    </w:pPr>
    <w:r w:rsidRPr="00031877">
      <w:rPr>
        <w:rFonts w:asciiTheme="majorBidi" w:hAnsiTheme="majorBidi" w:cstheme="majorBidi"/>
        <w:b/>
        <w:bCs/>
        <w:lang w:bidi="ar-DZ"/>
      </w:rPr>
      <w:t>Ministère de L'enseignement Supérieur et de La Recherche Scientifique</w:t>
    </w:r>
  </w:p>
  <w:p w:rsidR="006F28C6" w:rsidRDefault="006F28C6" w:rsidP="00031877">
    <w:pPr>
      <w:spacing w:line="220" w:lineRule="exact"/>
      <w:jc w:val="center"/>
      <w:rPr>
        <w:rFonts w:asciiTheme="majorBidi" w:hAnsiTheme="majorBidi" w:cstheme="majorBidi"/>
        <w:b/>
        <w:bCs/>
        <w:lang w:bidi="ar-DZ"/>
      </w:rPr>
    </w:pPr>
    <w:r w:rsidRPr="00031877">
      <w:rPr>
        <w:rFonts w:asciiTheme="majorBidi" w:hAnsiTheme="majorBidi" w:cstheme="majorBidi"/>
        <w:b/>
        <w:bCs/>
        <w:lang w:bidi="ar-DZ"/>
      </w:rPr>
      <w:t xml:space="preserve">Université </w:t>
    </w:r>
    <w:proofErr w:type="spellStart"/>
    <w:r w:rsidRPr="00031877">
      <w:rPr>
        <w:rFonts w:asciiTheme="majorBidi" w:hAnsiTheme="majorBidi" w:cstheme="majorBidi"/>
        <w:b/>
        <w:bCs/>
        <w:lang w:bidi="ar-DZ"/>
      </w:rPr>
      <w:t>Dr.Tahar</w:t>
    </w:r>
    <w:proofErr w:type="spellEnd"/>
    <w:r w:rsidRPr="00031877">
      <w:rPr>
        <w:rFonts w:asciiTheme="majorBidi" w:hAnsiTheme="majorBidi" w:cstheme="majorBidi"/>
        <w:b/>
        <w:bCs/>
        <w:lang w:bidi="ar-DZ"/>
      </w:rPr>
      <w:t xml:space="preserve"> Moulay – SAIDA</w:t>
    </w:r>
  </w:p>
  <w:p w:rsidR="006F28C6" w:rsidRPr="00031877" w:rsidRDefault="006F28C6" w:rsidP="00031877">
    <w:pPr>
      <w:spacing w:line="220" w:lineRule="exact"/>
      <w:jc w:val="center"/>
      <w:rPr>
        <w:rFonts w:asciiTheme="majorBidi" w:hAnsiTheme="majorBidi" w:cstheme="majorBidi"/>
        <w:b/>
        <w:bCs/>
        <w:rtl/>
        <w:lang w:bidi="ar-DZ"/>
      </w:rPr>
    </w:pPr>
    <w:r>
      <w:rPr>
        <w:rFonts w:asciiTheme="majorBidi" w:hAnsiTheme="majorBidi" w:cstheme="majorBidi"/>
        <w:b/>
        <w:bCs/>
        <w:lang w:bidi="ar-DZ"/>
      </w:rPr>
      <w:t>Faculté de Technologie</w:t>
    </w:r>
  </w:p>
  <w:p w:rsidR="006F28C6" w:rsidRPr="00031877" w:rsidRDefault="006F28C6" w:rsidP="00031877">
    <w:pPr>
      <w:jc w:val="center"/>
      <w:rPr>
        <w:rFonts w:asciiTheme="majorBidi" w:hAnsiTheme="majorBidi" w:cstheme="majorBidi"/>
        <w:b/>
        <w:bCs/>
      </w:rPr>
    </w:pPr>
    <w:r w:rsidRPr="00031877">
      <w:rPr>
        <w:rFonts w:asciiTheme="majorBidi" w:hAnsiTheme="majorBidi" w:cstheme="majorBidi"/>
        <w:b/>
        <w:bCs/>
      </w:rPr>
      <w:t>Département de Génie des procédés</w:t>
    </w:r>
  </w:p>
  <w:p w:rsidR="006F28C6" w:rsidRPr="00031877" w:rsidRDefault="006F28C6" w:rsidP="00AA0332">
    <w:pPr>
      <w:tabs>
        <w:tab w:val="center" w:pos="4536"/>
        <w:tab w:val="right" w:pos="9072"/>
      </w:tabs>
      <w:jc w:val="center"/>
      <w:rPr>
        <w:rFonts w:asciiTheme="majorBidi" w:hAnsiTheme="majorBidi" w:cstheme="majorBidi"/>
      </w:rPr>
    </w:pPr>
    <w:r w:rsidRPr="00031877">
      <w:rPr>
        <w:rFonts w:asciiTheme="majorBidi" w:hAnsiTheme="majorBidi" w:cstheme="majorBidi"/>
        <w:b/>
        <w:bCs/>
        <w:lang w:bidi="ar-DZ"/>
      </w:rPr>
      <w:t>Année</w:t>
    </w:r>
    <w:r>
      <w:rPr>
        <w:rFonts w:asciiTheme="majorBidi" w:hAnsiTheme="majorBidi" w:cstheme="majorBidi"/>
        <w:b/>
        <w:bCs/>
        <w:lang w:bidi="ar-DZ"/>
      </w:rPr>
      <w:t xml:space="preserve"> universitaire : </w:t>
    </w:r>
    <w:r w:rsidRPr="00031877">
      <w:rPr>
        <w:rFonts w:asciiTheme="majorBidi" w:hAnsiTheme="majorBidi" w:cstheme="majorBidi"/>
        <w:b/>
        <w:bCs/>
        <w:lang w:bidi="ar-DZ"/>
      </w:rPr>
      <w:t>202</w:t>
    </w:r>
    <w:r w:rsidR="00AA0332">
      <w:rPr>
        <w:rFonts w:asciiTheme="majorBidi" w:hAnsiTheme="majorBidi" w:cstheme="majorBidi"/>
        <w:b/>
        <w:bCs/>
        <w:lang w:bidi="ar-DZ"/>
      </w:rPr>
      <w:t>3</w:t>
    </w:r>
    <w:r>
      <w:rPr>
        <w:rFonts w:asciiTheme="majorBidi" w:hAnsiTheme="majorBidi" w:cstheme="majorBidi"/>
        <w:b/>
        <w:bCs/>
        <w:lang w:bidi="ar-DZ"/>
      </w:rPr>
      <w:t>-202</w:t>
    </w:r>
    <w:r w:rsidR="00AA0332">
      <w:rPr>
        <w:rFonts w:asciiTheme="majorBidi" w:hAnsiTheme="majorBidi" w:cstheme="majorBidi"/>
        <w:b/>
        <w:bCs/>
        <w:lang w:bidi="ar-DZ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2A7"/>
    <w:multiLevelType w:val="hybridMultilevel"/>
    <w:tmpl w:val="37BC96D0"/>
    <w:lvl w:ilvl="0" w:tplc="8D9AE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21846"/>
    <w:multiLevelType w:val="hybridMultilevel"/>
    <w:tmpl w:val="37BC96D0"/>
    <w:lvl w:ilvl="0" w:tplc="8D9AE3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63"/>
    <w:rsid w:val="000030B2"/>
    <w:rsid w:val="00031877"/>
    <w:rsid w:val="000679A1"/>
    <w:rsid w:val="00081B75"/>
    <w:rsid w:val="00092403"/>
    <w:rsid w:val="000A3B03"/>
    <w:rsid w:val="000A3E53"/>
    <w:rsid w:val="000A5C63"/>
    <w:rsid w:val="000B4146"/>
    <w:rsid w:val="00121F7F"/>
    <w:rsid w:val="001644B3"/>
    <w:rsid w:val="001733CF"/>
    <w:rsid w:val="001C4426"/>
    <w:rsid w:val="001E17C7"/>
    <w:rsid w:val="00225901"/>
    <w:rsid w:val="002514AD"/>
    <w:rsid w:val="0025188C"/>
    <w:rsid w:val="0027107D"/>
    <w:rsid w:val="00285308"/>
    <w:rsid w:val="00287BE6"/>
    <w:rsid w:val="00290EF3"/>
    <w:rsid w:val="002A7602"/>
    <w:rsid w:val="002C735D"/>
    <w:rsid w:val="002D7D35"/>
    <w:rsid w:val="002F48B2"/>
    <w:rsid w:val="00312B20"/>
    <w:rsid w:val="00316C65"/>
    <w:rsid w:val="003358FA"/>
    <w:rsid w:val="00352F83"/>
    <w:rsid w:val="00391992"/>
    <w:rsid w:val="003B4E66"/>
    <w:rsid w:val="003C1E35"/>
    <w:rsid w:val="003C67B0"/>
    <w:rsid w:val="004029CD"/>
    <w:rsid w:val="004430CE"/>
    <w:rsid w:val="00453E20"/>
    <w:rsid w:val="00455CD5"/>
    <w:rsid w:val="0045798C"/>
    <w:rsid w:val="0046075F"/>
    <w:rsid w:val="00467814"/>
    <w:rsid w:val="00487919"/>
    <w:rsid w:val="004C7923"/>
    <w:rsid w:val="004E538C"/>
    <w:rsid w:val="004F4CAB"/>
    <w:rsid w:val="00560416"/>
    <w:rsid w:val="00580F97"/>
    <w:rsid w:val="0058139C"/>
    <w:rsid w:val="00587FE5"/>
    <w:rsid w:val="005E5A02"/>
    <w:rsid w:val="005F4292"/>
    <w:rsid w:val="00621154"/>
    <w:rsid w:val="00625D66"/>
    <w:rsid w:val="0063063E"/>
    <w:rsid w:val="00640F35"/>
    <w:rsid w:val="00642F70"/>
    <w:rsid w:val="00666C2B"/>
    <w:rsid w:val="006B2F46"/>
    <w:rsid w:val="006B5E27"/>
    <w:rsid w:val="006B7968"/>
    <w:rsid w:val="006E395F"/>
    <w:rsid w:val="006F28C6"/>
    <w:rsid w:val="006F47C1"/>
    <w:rsid w:val="006F6ACA"/>
    <w:rsid w:val="00702C59"/>
    <w:rsid w:val="00730979"/>
    <w:rsid w:val="00767D9C"/>
    <w:rsid w:val="00787AE7"/>
    <w:rsid w:val="007A006B"/>
    <w:rsid w:val="007B032C"/>
    <w:rsid w:val="007C6BB4"/>
    <w:rsid w:val="00800DF0"/>
    <w:rsid w:val="00817BE3"/>
    <w:rsid w:val="00822F98"/>
    <w:rsid w:val="00826136"/>
    <w:rsid w:val="00830042"/>
    <w:rsid w:val="0083144E"/>
    <w:rsid w:val="00832B8D"/>
    <w:rsid w:val="0084251A"/>
    <w:rsid w:val="00876F41"/>
    <w:rsid w:val="00891BC2"/>
    <w:rsid w:val="008929EE"/>
    <w:rsid w:val="008B3ED1"/>
    <w:rsid w:val="008C3C4C"/>
    <w:rsid w:val="008D046F"/>
    <w:rsid w:val="008D1F0B"/>
    <w:rsid w:val="008F3118"/>
    <w:rsid w:val="0092361D"/>
    <w:rsid w:val="0093011A"/>
    <w:rsid w:val="00961A21"/>
    <w:rsid w:val="00980579"/>
    <w:rsid w:val="0098449F"/>
    <w:rsid w:val="00995A06"/>
    <w:rsid w:val="009974D9"/>
    <w:rsid w:val="009A1B05"/>
    <w:rsid w:val="009D0280"/>
    <w:rsid w:val="009E5979"/>
    <w:rsid w:val="009F07F6"/>
    <w:rsid w:val="009F1CDD"/>
    <w:rsid w:val="00A439F2"/>
    <w:rsid w:val="00A61112"/>
    <w:rsid w:val="00A647E9"/>
    <w:rsid w:val="00A71AE2"/>
    <w:rsid w:val="00A73627"/>
    <w:rsid w:val="00A81D73"/>
    <w:rsid w:val="00AA0332"/>
    <w:rsid w:val="00AB3240"/>
    <w:rsid w:val="00AF2F6B"/>
    <w:rsid w:val="00AF6560"/>
    <w:rsid w:val="00B36E91"/>
    <w:rsid w:val="00B44A2A"/>
    <w:rsid w:val="00B6048E"/>
    <w:rsid w:val="00B74FE5"/>
    <w:rsid w:val="00B95569"/>
    <w:rsid w:val="00C35F4C"/>
    <w:rsid w:val="00C42EB0"/>
    <w:rsid w:val="00C73EC9"/>
    <w:rsid w:val="00C96363"/>
    <w:rsid w:val="00CB1B05"/>
    <w:rsid w:val="00CB4E21"/>
    <w:rsid w:val="00CE7BCB"/>
    <w:rsid w:val="00D0292E"/>
    <w:rsid w:val="00D04226"/>
    <w:rsid w:val="00D17E5C"/>
    <w:rsid w:val="00D3069D"/>
    <w:rsid w:val="00D5794D"/>
    <w:rsid w:val="00DA0782"/>
    <w:rsid w:val="00DA0DC4"/>
    <w:rsid w:val="00DA2ABA"/>
    <w:rsid w:val="00DD0D8F"/>
    <w:rsid w:val="00DD1CCE"/>
    <w:rsid w:val="00E14818"/>
    <w:rsid w:val="00E47722"/>
    <w:rsid w:val="00E5123A"/>
    <w:rsid w:val="00E516A0"/>
    <w:rsid w:val="00E55ED4"/>
    <w:rsid w:val="00E60185"/>
    <w:rsid w:val="00E71BB5"/>
    <w:rsid w:val="00E852FD"/>
    <w:rsid w:val="00E92AE8"/>
    <w:rsid w:val="00EA6FF7"/>
    <w:rsid w:val="00EB36E3"/>
    <w:rsid w:val="00EC139F"/>
    <w:rsid w:val="00EC4C8D"/>
    <w:rsid w:val="00ED428C"/>
    <w:rsid w:val="00EE05FD"/>
    <w:rsid w:val="00EE2C7A"/>
    <w:rsid w:val="00EF1F6F"/>
    <w:rsid w:val="00F11FF9"/>
    <w:rsid w:val="00F24C5C"/>
    <w:rsid w:val="00F326A2"/>
    <w:rsid w:val="00F716A6"/>
    <w:rsid w:val="00F82FC8"/>
    <w:rsid w:val="00F8416B"/>
    <w:rsid w:val="00F84A24"/>
    <w:rsid w:val="00FA487A"/>
    <w:rsid w:val="00FA6A37"/>
    <w:rsid w:val="00FC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F07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07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F07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7F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6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F07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07F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F07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07F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GHALI</dc:creator>
  <cp:lastModifiedBy>MOSTAPC</cp:lastModifiedBy>
  <cp:revision>16</cp:revision>
  <cp:lastPrinted>2021-11-14T07:26:00Z</cp:lastPrinted>
  <dcterms:created xsi:type="dcterms:W3CDTF">2023-12-05T11:58:00Z</dcterms:created>
  <dcterms:modified xsi:type="dcterms:W3CDTF">2023-12-18T15:50:00Z</dcterms:modified>
</cp:coreProperties>
</file>