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E09" w:rsidRPr="00690E09" w:rsidRDefault="00690E09" w:rsidP="00690E09">
      <w:pPr>
        <w:jc w:val="both"/>
        <w:rPr>
          <w:rFonts w:asciiTheme="majorBidi" w:hAnsiTheme="majorBidi" w:cstheme="majorBidi"/>
          <w:sz w:val="28"/>
          <w:szCs w:val="28"/>
        </w:rPr>
      </w:pPr>
    </w:p>
    <w:p w:rsidR="00690E09" w:rsidRPr="00690E09" w:rsidRDefault="00690E09" w:rsidP="00690E09">
      <w:pPr>
        <w:jc w:val="both"/>
        <w:rPr>
          <w:rFonts w:asciiTheme="majorBidi" w:hAnsiTheme="majorBidi" w:cstheme="majorBidi"/>
          <w:b/>
          <w:bCs/>
          <w:sz w:val="28"/>
          <w:szCs w:val="28"/>
        </w:rPr>
      </w:pPr>
      <w:r w:rsidRPr="00690E09">
        <w:rPr>
          <w:rFonts w:asciiTheme="majorBidi" w:hAnsiTheme="majorBidi" w:cstheme="majorBidi"/>
          <w:b/>
          <w:bCs/>
          <w:sz w:val="28"/>
          <w:szCs w:val="28"/>
        </w:rPr>
        <w:t>Qu’est –ce qu’un texte argumentatif ?</w:t>
      </w:r>
    </w:p>
    <w:p w:rsidR="00690E09" w:rsidRPr="00690E09" w:rsidRDefault="00690E09" w:rsidP="00690E09">
      <w:pPr>
        <w:spacing w:line="360" w:lineRule="auto"/>
        <w:jc w:val="both"/>
        <w:rPr>
          <w:rFonts w:asciiTheme="majorBidi" w:hAnsiTheme="majorBidi" w:cstheme="majorBidi"/>
          <w:sz w:val="28"/>
          <w:szCs w:val="28"/>
        </w:rPr>
      </w:pPr>
      <w:r w:rsidRPr="00690E09">
        <w:rPr>
          <w:rFonts w:asciiTheme="majorBidi" w:hAnsiTheme="majorBidi" w:cstheme="majorBidi"/>
          <w:sz w:val="28"/>
          <w:szCs w:val="28"/>
        </w:rPr>
        <w:t xml:space="preserve"> Il s'agit d'un ensemble organisé de phrases dont le but est de soutenir un raisonnement, de convaincre quelqu'un de son point de vue, de justifier une opinion ou d'en démontrer la valeur. Plusieurs types d'arguments peuvent être utilisés tels que la référence à des faits, à des valeurs, à des enquêtes et à des études ; l'observation de besoins ou de comportements d'individus ou, encore, l'appel à des sentiments et le recours à la tradition, à l'histoire ou à des événements. Il y a plusieurs façons de défendre une opinion. Par exemple, on peut s'appliquer: </w:t>
      </w:r>
    </w:p>
    <w:p w:rsidR="00690E09" w:rsidRPr="00690E09" w:rsidRDefault="00690E09" w:rsidP="00690E09">
      <w:pPr>
        <w:jc w:val="both"/>
        <w:rPr>
          <w:rFonts w:asciiTheme="majorBidi" w:hAnsiTheme="majorBidi" w:cstheme="majorBidi"/>
          <w:sz w:val="28"/>
          <w:szCs w:val="28"/>
        </w:rPr>
      </w:pPr>
      <w:r w:rsidRPr="00690E09">
        <w:rPr>
          <w:rFonts w:asciiTheme="majorBidi" w:hAnsiTheme="majorBidi" w:cstheme="majorBidi"/>
          <w:sz w:val="28"/>
          <w:szCs w:val="28"/>
        </w:rPr>
        <w:sym w:font="Symbol" w:char="F0B7"/>
      </w:r>
      <w:r w:rsidRPr="00690E09">
        <w:rPr>
          <w:rFonts w:asciiTheme="majorBidi" w:hAnsiTheme="majorBidi" w:cstheme="majorBidi"/>
          <w:sz w:val="28"/>
          <w:szCs w:val="28"/>
        </w:rPr>
        <w:t xml:space="preserve"> </w:t>
      </w:r>
      <w:r w:rsidRPr="00690E09">
        <w:rPr>
          <w:rFonts w:asciiTheme="majorBidi" w:hAnsiTheme="majorBidi" w:cstheme="majorBidi"/>
          <w:sz w:val="28"/>
          <w:szCs w:val="28"/>
        </w:rPr>
        <w:t>À</w:t>
      </w:r>
      <w:r w:rsidRPr="00690E09">
        <w:rPr>
          <w:rFonts w:asciiTheme="majorBidi" w:hAnsiTheme="majorBidi" w:cstheme="majorBidi"/>
          <w:sz w:val="28"/>
          <w:szCs w:val="28"/>
        </w:rPr>
        <w:t xml:space="preserve"> démolir les objections qui pourraient y être opposées;</w:t>
      </w:r>
    </w:p>
    <w:p w:rsidR="00690E09" w:rsidRPr="00690E09" w:rsidRDefault="00690E09" w:rsidP="00690E09">
      <w:pPr>
        <w:jc w:val="both"/>
        <w:rPr>
          <w:rFonts w:asciiTheme="majorBidi" w:hAnsiTheme="majorBidi" w:cstheme="majorBidi"/>
          <w:sz w:val="28"/>
          <w:szCs w:val="28"/>
        </w:rPr>
      </w:pPr>
      <w:r w:rsidRPr="00690E09">
        <w:rPr>
          <w:rFonts w:asciiTheme="majorBidi" w:hAnsiTheme="majorBidi" w:cstheme="majorBidi"/>
          <w:sz w:val="28"/>
          <w:szCs w:val="28"/>
        </w:rPr>
        <w:sym w:font="Symbol" w:char="F0B7"/>
      </w:r>
      <w:r w:rsidRPr="00690E09">
        <w:rPr>
          <w:rFonts w:asciiTheme="majorBidi" w:hAnsiTheme="majorBidi" w:cstheme="majorBidi"/>
          <w:sz w:val="28"/>
          <w:szCs w:val="28"/>
        </w:rPr>
        <w:t xml:space="preserve"> </w:t>
      </w:r>
      <w:r w:rsidRPr="00690E09">
        <w:rPr>
          <w:rFonts w:asciiTheme="majorBidi" w:hAnsiTheme="majorBidi" w:cstheme="majorBidi"/>
          <w:sz w:val="28"/>
          <w:szCs w:val="28"/>
        </w:rPr>
        <w:t>À</w:t>
      </w:r>
      <w:r w:rsidRPr="00690E09">
        <w:rPr>
          <w:rFonts w:asciiTheme="majorBidi" w:hAnsiTheme="majorBidi" w:cstheme="majorBidi"/>
          <w:sz w:val="28"/>
          <w:szCs w:val="28"/>
        </w:rPr>
        <w:t xml:space="preserve"> démontrer le bien-fondé du raisonnement ayant conduit à la prise de position; </w:t>
      </w:r>
    </w:p>
    <w:p w:rsidR="00690E09" w:rsidRPr="00690E09" w:rsidRDefault="00690E09" w:rsidP="00690E09">
      <w:pPr>
        <w:jc w:val="both"/>
        <w:rPr>
          <w:rFonts w:asciiTheme="majorBidi" w:hAnsiTheme="majorBidi" w:cstheme="majorBidi"/>
          <w:sz w:val="28"/>
          <w:szCs w:val="28"/>
        </w:rPr>
      </w:pPr>
      <w:r w:rsidRPr="00690E09">
        <w:rPr>
          <w:rFonts w:asciiTheme="majorBidi" w:hAnsiTheme="majorBidi" w:cstheme="majorBidi"/>
          <w:sz w:val="28"/>
          <w:szCs w:val="28"/>
        </w:rPr>
        <w:sym w:font="Symbol" w:char="F0B7"/>
      </w:r>
      <w:r w:rsidRPr="00690E09">
        <w:rPr>
          <w:rFonts w:asciiTheme="majorBidi" w:hAnsiTheme="majorBidi" w:cstheme="majorBidi"/>
          <w:sz w:val="28"/>
          <w:szCs w:val="28"/>
        </w:rPr>
        <w:t xml:space="preserve"> </w:t>
      </w:r>
      <w:r w:rsidRPr="00690E09">
        <w:rPr>
          <w:rFonts w:asciiTheme="majorBidi" w:hAnsiTheme="majorBidi" w:cstheme="majorBidi"/>
          <w:sz w:val="28"/>
          <w:szCs w:val="28"/>
        </w:rPr>
        <w:t>À</w:t>
      </w:r>
      <w:r w:rsidRPr="00690E09">
        <w:rPr>
          <w:rFonts w:asciiTheme="majorBidi" w:hAnsiTheme="majorBidi" w:cstheme="majorBidi"/>
          <w:sz w:val="28"/>
          <w:szCs w:val="28"/>
        </w:rPr>
        <w:t xml:space="preserve"> expliquer comment l'opinion présentée découle de l'analyse des éléments contenus dans l'énoncé du sujet. Enfin, on peut exposer des faits, des exemples et des preuves pour appuyer l'opinion que l'on défend ou pour illustrer ses propos. Peu importe la manière d'argumenter, il convient:</w:t>
      </w:r>
    </w:p>
    <w:p w:rsidR="00690E09" w:rsidRPr="00690E09" w:rsidRDefault="00690E09" w:rsidP="00690E09">
      <w:pPr>
        <w:jc w:val="both"/>
        <w:rPr>
          <w:rFonts w:asciiTheme="majorBidi" w:hAnsiTheme="majorBidi" w:cstheme="majorBidi"/>
          <w:sz w:val="28"/>
          <w:szCs w:val="28"/>
        </w:rPr>
      </w:pPr>
      <w:r w:rsidRPr="00690E09">
        <w:rPr>
          <w:rFonts w:asciiTheme="majorBidi" w:hAnsiTheme="majorBidi" w:cstheme="majorBidi"/>
          <w:sz w:val="28"/>
          <w:szCs w:val="28"/>
        </w:rPr>
        <w:t xml:space="preserve"> </w:t>
      </w:r>
      <w:r w:rsidRPr="00690E09">
        <w:rPr>
          <w:rFonts w:asciiTheme="majorBidi" w:hAnsiTheme="majorBidi" w:cstheme="majorBidi"/>
          <w:sz w:val="28"/>
          <w:szCs w:val="28"/>
        </w:rPr>
        <w:sym w:font="Symbol" w:char="F0B7"/>
      </w:r>
      <w:r w:rsidRPr="00690E09">
        <w:rPr>
          <w:rFonts w:asciiTheme="majorBidi" w:hAnsiTheme="majorBidi" w:cstheme="majorBidi"/>
          <w:sz w:val="28"/>
          <w:szCs w:val="28"/>
        </w:rPr>
        <w:t xml:space="preserve"> </w:t>
      </w:r>
      <w:r w:rsidRPr="00690E09">
        <w:rPr>
          <w:rFonts w:asciiTheme="majorBidi" w:hAnsiTheme="majorBidi" w:cstheme="majorBidi"/>
          <w:sz w:val="28"/>
          <w:szCs w:val="28"/>
        </w:rPr>
        <w:t>D’énoncer</w:t>
      </w:r>
      <w:r w:rsidRPr="00690E09">
        <w:rPr>
          <w:rFonts w:asciiTheme="majorBidi" w:hAnsiTheme="majorBidi" w:cstheme="majorBidi"/>
          <w:sz w:val="28"/>
          <w:szCs w:val="28"/>
        </w:rPr>
        <w:t xml:space="preserve"> clairement le sujet du texte; </w:t>
      </w:r>
    </w:p>
    <w:p w:rsidR="00690E09" w:rsidRPr="00690E09" w:rsidRDefault="00690E09" w:rsidP="00690E09">
      <w:pPr>
        <w:jc w:val="both"/>
        <w:rPr>
          <w:rFonts w:asciiTheme="majorBidi" w:hAnsiTheme="majorBidi" w:cstheme="majorBidi"/>
          <w:sz w:val="28"/>
          <w:szCs w:val="28"/>
        </w:rPr>
      </w:pPr>
      <w:r w:rsidRPr="00690E09">
        <w:rPr>
          <w:rFonts w:asciiTheme="majorBidi" w:hAnsiTheme="majorBidi" w:cstheme="majorBidi"/>
          <w:sz w:val="28"/>
          <w:szCs w:val="28"/>
        </w:rPr>
        <w:sym w:font="Symbol" w:char="F0B7"/>
      </w:r>
      <w:r w:rsidRPr="00690E09">
        <w:rPr>
          <w:rFonts w:asciiTheme="majorBidi" w:hAnsiTheme="majorBidi" w:cstheme="majorBidi"/>
          <w:sz w:val="28"/>
          <w:szCs w:val="28"/>
        </w:rPr>
        <w:t xml:space="preserve"> </w:t>
      </w:r>
      <w:r w:rsidRPr="00690E09">
        <w:rPr>
          <w:rFonts w:asciiTheme="majorBidi" w:hAnsiTheme="majorBidi" w:cstheme="majorBidi"/>
          <w:sz w:val="28"/>
          <w:szCs w:val="28"/>
        </w:rPr>
        <w:t>D’exprimer</w:t>
      </w:r>
      <w:r w:rsidRPr="00690E09">
        <w:rPr>
          <w:rFonts w:asciiTheme="majorBidi" w:hAnsiTheme="majorBidi" w:cstheme="majorBidi"/>
          <w:sz w:val="28"/>
          <w:szCs w:val="28"/>
        </w:rPr>
        <w:t xml:space="preserve"> une opinion claire sur le sujet; </w:t>
      </w:r>
    </w:p>
    <w:p w:rsidR="00690E09" w:rsidRPr="00690E09" w:rsidRDefault="00690E09" w:rsidP="00690E09">
      <w:pPr>
        <w:jc w:val="both"/>
        <w:rPr>
          <w:rFonts w:asciiTheme="majorBidi" w:hAnsiTheme="majorBidi" w:cstheme="majorBidi"/>
          <w:sz w:val="28"/>
          <w:szCs w:val="28"/>
        </w:rPr>
      </w:pPr>
      <w:r w:rsidRPr="00690E09">
        <w:rPr>
          <w:rFonts w:asciiTheme="majorBidi" w:hAnsiTheme="majorBidi" w:cstheme="majorBidi"/>
          <w:sz w:val="28"/>
          <w:szCs w:val="28"/>
        </w:rPr>
        <w:sym w:font="Symbol" w:char="F0B7"/>
      </w:r>
      <w:r w:rsidRPr="00690E09">
        <w:rPr>
          <w:rFonts w:asciiTheme="majorBidi" w:hAnsiTheme="majorBidi" w:cstheme="majorBidi"/>
          <w:sz w:val="28"/>
          <w:szCs w:val="28"/>
        </w:rPr>
        <w:t xml:space="preserve"> </w:t>
      </w:r>
      <w:r w:rsidRPr="00690E09">
        <w:rPr>
          <w:rFonts w:asciiTheme="majorBidi" w:hAnsiTheme="majorBidi" w:cstheme="majorBidi"/>
          <w:sz w:val="28"/>
          <w:szCs w:val="28"/>
        </w:rPr>
        <w:t>D’avoir</w:t>
      </w:r>
      <w:r w:rsidRPr="00690E09">
        <w:rPr>
          <w:rFonts w:asciiTheme="majorBidi" w:hAnsiTheme="majorBidi" w:cstheme="majorBidi"/>
          <w:sz w:val="28"/>
          <w:szCs w:val="28"/>
        </w:rPr>
        <w:t xml:space="preserve"> recours à des arguments pour défendre son opinion; </w:t>
      </w:r>
    </w:p>
    <w:p w:rsidR="00690E09" w:rsidRPr="00690E09" w:rsidRDefault="00690E09" w:rsidP="00690E09">
      <w:pPr>
        <w:jc w:val="both"/>
        <w:rPr>
          <w:rFonts w:asciiTheme="majorBidi" w:hAnsiTheme="majorBidi" w:cstheme="majorBidi"/>
          <w:sz w:val="28"/>
          <w:szCs w:val="28"/>
        </w:rPr>
      </w:pPr>
      <w:r w:rsidRPr="00690E09">
        <w:rPr>
          <w:rFonts w:asciiTheme="majorBidi" w:hAnsiTheme="majorBidi" w:cstheme="majorBidi"/>
          <w:sz w:val="28"/>
          <w:szCs w:val="28"/>
        </w:rPr>
        <w:sym w:font="Symbol" w:char="F0B7"/>
      </w:r>
      <w:r w:rsidRPr="00690E09">
        <w:rPr>
          <w:rFonts w:asciiTheme="majorBidi" w:hAnsiTheme="majorBidi" w:cstheme="majorBidi"/>
          <w:sz w:val="28"/>
          <w:szCs w:val="28"/>
        </w:rPr>
        <w:t xml:space="preserve"> </w:t>
      </w:r>
      <w:r w:rsidRPr="00690E09">
        <w:rPr>
          <w:rFonts w:asciiTheme="majorBidi" w:hAnsiTheme="majorBidi" w:cstheme="majorBidi"/>
          <w:sz w:val="28"/>
          <w:szCs w:val="28"/>
        </w:rPr>
        <w:t>D’établir</w:t>
      </w:r>
      <w:r w:rsidRPr="00690E09">
        <w:rPr>
          <w:rFonts w:asciiTheme="majorBidi" w:hAnsiTheme="majorBidi" w:cstheme="majorBidi"/>
          <w:sz w:val="28"/>
          <w:szCs w:val="28"/>
        </w:rPr>
        <w:t xml:space="preserve"> des liens entre les arguments; </w:t>
      </w:r>
    </w:p>
    <w:p w:rsidR="00690E09" w:rsidRPr="00690E09" w:rsidRDefault="00690E09" w:rsidP="00690E09">
      <w:pPr>
        <w:jc w:val="both"/>
        <w:rPr>
          <w:rFonts w:asciiTheme="majorBidi" w:hAnsiTheme="majorBidi" w:cstheme="majorBidi"/>
          <w:sz w:val="28"/>
          <w:szCs w:val="28"/>
        </w:rPr>
      </w:pPr>
      <w:r w:rsidRPr="00690E09">
        <w:rPr>
          <w:rFonts w:asciiTheme="majorBidi" w:hAnsiTheme="majorBidi" w:cstheme="majorBidi"/>
          <w:sz w:val="28"/>
          <w:szCs w:val="28"/>
        </w:rPr>
        <w:sym w:font="Symbol" w:char="F0B7"/>
      </w:r>
      <w:r w:rsidRPr="00690E09">
        <w:rPr>
          <w:rFonts w:asciiTheme="majorBidi" w:hAnsiTheme="majorBidi" w:cstheme="majorBidi"/>
          <w:sz w:val="28"/>
          <w:szCs w:val="28"/>
        </w:rPr>
        <w:t xml:space="preserve"> </w:t>
      </w:r>
      <w:r w:rsidRPr="00690E09">
        <w:rPr>
          <w:rFonts w:asciiTheme="majorBidi" w:hAnsiTheme="majorBidi" w:cstheme="majorBidi"/>
          <w:sz w:val="28"/>
          <w:szCs w:val="28"/>
        </w:rPr>
        <w:t>D’employer</w:t>
      </w:r>
      <w:r w:rsidRPr="00690E09">
        <w:rPr>
          <w:rFonts w:asciiTheme="majorBidi" w:hAnsiTheme="majorBidi" w:cstheme="majorBidi"/>
          <w:sz w:val="28"/>
          <w:szCs w:val="28"/>
        </w:rPr>
        <w:t xml:space="preserve"> des termes précis et variés;</w:t>
      </w:r>
    </w:p>
    <w:p w:rsidR="00690E09" w:rsidRPr="00690E09" w:rsidRDefault="00690E09" w:rsidP="00690E09">
      <w:pPr>
        <w:jc w:val="both"/>
        <w:rPr>
          <w:rFonts w:asciiTheme="majorBidi" w:hAnsiTheme="majorBidi" w:cstheme="majorBidi"/>
          <w:sz w:val="28"/>
          <w:szCs w:val="28"/>
        </w:rPr>
      </w:pPr>
      <w:r w:rsidRPr="00690E09">
        <w:rPr>
          <w:rFonts w:asciiTheme="majorBidi" w:hAnsiTheme="majorBidi" w:cstheme="majorBidi"/>
          <w:sz w:val="28"/>
          <w:szCs w:val="28"/>
        </w:rPr>
        <w:t xml:space="preserve"> </w:t>
      </w:r>
      <w:r w:rsidRPr="00690E09">
        <w:rPr>
          <w:rFonts w:asciiTheme="majorBidi" w:hAnsiTheme="majorBidi" w:cstheme="majorBidi"/>
          <w:sz w:val="28"/>
          <w:szCs w:val="28"/>
        </w:rPr>
        <w:sym w:font="Symbol" w:char="F0B7"/>
      </w:r>
      <w:r w:rsidRPr="00690E09">
        <w:rPr>
          <w:rFonts w:asciiTheme="majorBidi" w:hAnsiTheme="majorBidi" w:cstheme="majorBidi"/>
          <w:sz w:val="28"/>
          <w:szCs w:val="28"/>
        </w:rPr>
        <w:t xml:space="preserve"> </w:t>
      </w:r>
      <w:r w:rsidRPr="00690E09">
        <w:rPr>
          <w:rFonts w:asciiTheme="majorBidi" w:hAnsiTheme="majorBidi" w:cstheme="majorBidi"/>
          <w:sz w:val="28"/>
          <w:szCs w:val="28"/>
        </w:rPr>
        <w:t>De</w:t>
      </w:r>
      <w:r w:rsidRPr="00690E09">
        <w:rPr>
          <w:rFonts w:asciiTheme="majorBidi" w:hAnsiTheme="majorBidi" w:cstheme="majorBidi"/>
          <w:sz w:val="28"/>
          <w:szCs w:val="28"/>
        </w:rPr>
        <w:t xml:space="preserve"> respecter les règles de la syntaxe (constructions des phrases), de la ponctuation, de l'orthographe d'usage et de l'orthographe grammaticale;</w:t>
      </w:r>
    </w:p>
    <w:p w:rsidR="006079B3" w:rsidRPr="00690E09" w:rsidRDefault="00690E09" w:rsidP="00690E09">
      <w:pPr>
        <w:jc w:val="both"/>
        <w:rPr>
          <w:rFonts w:asciiTheme="majorBidi" w:hAnsiTheme="majorBidi" w:cstheme="majorBidi"/>
          <w:sz w:val="28"/>
          <w:szCs w:val="28"/>
        </w:rPr>
      </w:pPr>
      <w:r w:rsidRPr="00690E09">
        <w:rPr>
          <w:rFonts w:asciiTheme="majorBidi" w:hAnsiTheme="majorBidi" w:cstheme="majorBidi"/>
          <w:sz w:val="28"/>
          <w:szCs w:val="28"/>
        </w:rPr>
        <w:t xml:space="preserve"> </w:t>
      </w:r>
      <w:r w:rsidRPr="00690E09">
        <w:rPr>
          <w:rFonts w:asciiTheme="majorBidi" w:hAnsiTheme="majorBidi" w:cstheme="majorBidi"/>
          <w:sz w:val="28"/>
          <w:szCs w:val="28"/>
        </w:rPr>
        <w:sym w:font="Symbol" w:char="F0B7"/>
      </w:r>
      <w:r w:rsidRPr="00690E09">
        <w:rPr>
          <w:rFonts w:asciiTheme="majorBidi" w:hAnsiTheme="majorBidi" w:cstheme="majorBidi"/>
          <w:sz w:val="28"/>
          <w:szCs w:val="28"/>
        </w:rPr>
        <w:t xml:space="preserve"> </w:t>
      </w:r>
      <w:r w:rsidRPr="00690E09">
        <w:rPr>
          <w:rFonts w:asciiTheme="majorBidi" w:hAnsiTheme="majorBidi" w:cstheme="majorBidi"/>
          <w:sz w:val="28"/>
          <w:szCs w:val="28"/>
        </w:rPr>
        <w:t>De</w:t>
      </w:r>
      <w:r w:rsidRPr="00690E09">
        <w:rPr>
          <w:rFonts w:asciiTheme="majorBidi" w:hAnsiTheme="majorBidi" w:cstheme="majorBidi"/>
          <w:sz w:val="28"/>
          <w:szCs w:val="28"/>
        </w:rPr>
        <w:t xml:space="preserve"> conclure brièvement le texte.</w:t>
      </w:r>
      <w:bookmarkStart w:id="0" w:name="_GoBack"/>
      <w:bookmarkEnd w:id="0"/>
    </w:p>
    <w:sectPr w:rsidR="006079B3" w:rsidRPr="00690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09"/>
    <w:rsid w:val="006079B3"/>
    <w:rsid w:val="00690E09"/>
    <w:rsid w:val="00CA05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224</Words>
  <Characters>1234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Home</dc:creator>
  <cp:lastModifiedBy>Sweet Home</cp:lastModifiedBy>
  <cp:revision>1</cp:revision>
  <dcterms:created xsi:type="dcterms:W3CDTF">2024-01-10T16:33:00Z</dcterms:created>
  <dcterms:modified xsi:type="dcterms:W3CDTF">2024-01-10T16:45:00Z</dcterms:modified>
</cp:coreProperties>
</file>