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51" w:rsidRPr="00226094" w:rsidRDefault="00CD2651" w:rsidP="00CD26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Said</w:t>
      </w:r>
      <w:r w:rsidRPr="00226094">
        <w:rPr>
          <w:rFonts w:asciiTheme="majorBidi" w:hAnsiTheme="majorBidi" w:cstheme="majorBidi"/>
          <w:sz w:val="20"/>
          <w:szCs w:val="20"/>
          <w:lang w:val="en-US"/>
        </w:rPr>
        <w:t>a</w:t>
      </w:r>
      <w:proofErr w:type="spellEnd"/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 Dr.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226094">
        <w:rPr>
          <w:rFonts w:asciiTheme="majorBidi" w:hAnsiTheme="majorBidi" w:cstheme="majorBidi"/>
          <w:sz w:val="20"/>
          <w:szCs w:val="20"/>
          <w:lang w:val="en-US"/>
        </w:rPr>
        <w:t>Moulay</w:t>
      </w:r>
      <w:proofErr w:type="spellEnd"/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226094">
        <w:rPr>
          <w:rFonts w:asciiTheme="majorBidi" w:hAnsiTheme="majorBidi" w:cstheme="majorBidi"/>
          <w:sz w:val="20"/>
          <w:szCs w:val="20"/>
          <w:lang w:val="en-US"/>
        </w:rPr>
        <w:t>Tahar</w:t>
      </w:r>
      <w:proofErr w:type="spellEnd"/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26094">
        <w:rPr>
          <w:rFonts w:asciiTheme="majorBidi" w:hAnsiTheme="majorBidi" w:cstheme="majorBidi"/>
          <w:sz w:val="20"/>
          <w:szCs w:val="20"/>
          <w:lang w:val="en-US"/>
        </w:rPr>
        <w:t>Second Semester exam May 2024</w:t>
      </w:r>
    </w:p>
    <w:p w:rsidR="00CD2651" w:rsidRPr="00226094" w:rsidRDefault="00CD2651" w:rsidP="00CD26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Faculty of letters, Languages, and Arts                                             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  Second Year Students G1-3-4-5</w:t>
      </w:r>
    </w:p>
    <w:p w:rsidR="00CD2651" w:rsidRPr="00226094" w:rsidRDefault="00CD2651" w:rsidP="00CD26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26094">
        <w:rPr>
          <w:rFonts w:asciiTheme="majorBidi" w:hAnsiTheme="majorBidi" w:cstheme="majorBidi"/>
          <w:sz w:val="20"/>
          <w:szCs w:val="20"/>
          <w:lang w:val="en-US"/>
        </w:rPr>
        <w:t>Department of English                                                                                 Translation Exam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CD2651">
        <w:rPr>
          <w:rFonts w:asciiTheme="majorBidi" w:hAnsiTheme="majorBidi" w:cstheme="majorBidi"/>
          <w:b/>
          <w:bCs/>
          <w:sz w:val="20"/>
          <w:szCs w:val="20"/>
          <w:lang w:val="en-US"/>
        </w:rPr>
        <w:t>CORRECTION</w:t>
      </w:r>
    </w:p>
    <w:p w:rsidR="00CD2651" w:rsidRPr="00226094" w:rsidRDefault="00CD2651" w:rsidP="00465D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Responsible of the Module </w:t>
      </w:r>
      <w:proofErr w:type="spellStart"/>
      <w:r w:rsidRPr="00226094">
        <w:rPr>
          <w:rFonts w:asciiTheme="majorBidi" w:hAnsiTheme="majorBidi" w:cstheme="majorBidi"/>
          <w:sz w:val="20"/>
          <w:szCs w:val="20"/>
          <w:lang w:val="en-US"/>
        </w:rPr>
        <w:t>Dr.GUERROUDJ</w:t>
      </w:r>
      <w:proofErr w:type="spellEnd"/>
      <w:r w:rsidRPr="00226094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</w:t>
      </w:r>
    </w:p>
    <w:p w:rsidR="00CD2651" w:rsidRDefault="00CD2651" w:rsidP="00CD2651">
      <w:pPr>
        <w:rPr>
          <w:lang w:val="en-US"/>
        </w:rPr>
      </w:pPr>
    </w:p>
    <w:p w:rsidR="00CD2651" w:rsidRDefault="00CD2651" w:rsidP="00CD265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7143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Question N°01: </w:t>
      </w:r>
      <w:r w:rsidRPr="00071432">
        <w:rPr>
          <w:rFonts w:asciiTheme="majorBidi" w:hAnsiTheme="majorBidi" w:cstheme="majorBidi"/>
          <w:sz w:val="24"/>
          <w:szCs w:val="24"/>
          <w:lang w:val="en-US"/>
        </w:rPr>
        <w:t>in few lines give the difference between bound free translation and loose free translation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071432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gramEnd"/>
      <w:r w:rsidRPr="00071432">
        <w:rPr>
          <w:rFonts w:asciiTheme="majorBidi" w:hAnsiTheme="majorBidi" w:cstheme="majorBidi"/>
          <w:b/>
          <w:bCs/>
          <w:sz w:val="24"/>
          <w:szCs w:val="24"/>
          <w:lang w:val="en-US"/>
        </w:rPr>
        <w:t>05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071432">
        <w:rPr>
          <w:rFonts w:asciiTheme="majorBidi" w:hAnsiTheme="majorBidi" w:cstheme="majorBidi"/>
          <w:b/>
          <w:bCs/>
          <w:sz w:val="24"/>
          <w:szCs w:val="24"/>
          <w:lang w:val="en-US"/>
        </w:rPr>
        <w:t>pts)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CD2651" w:rsidRDefault="00CD2651" w:rsidP="00CD265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student should know the main differences between bound free translation and loose free translation which are:</w:t>
      </w:r>
    </w:p>
    <w:p w:rsidR="00CD2651" w:rsidRDefault="00CD2651" w:rsidP="00CD265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 the bound free translation the translator should not translate the way he likes but the way he </w:t>
      </w:r>
      <w:r w:rsidRPr="00361E16">
        <w:rPr>
          <w:rFonts w:asciiTheme="majorBidi" w:hAnsiTheme="majorBidi" w:cstheme="majorBidi"/>
          <w:b/>
          <w:bCs/>
          <w:sz w:val="24"/>
          <w:szCs w:val="24"/>
          <w:lang w:val="en-US"/>
        </w:rPr>
        <w:t>understands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175F4F">
        <w:rPr>
          <w:rFonts w:asciiTheme="majorBidi" w:hAnsiTheme="majorBidi" w:cstheme="majorBidi"/>
          <w:sz w:val="24"/>
          <w:szCs w:val="24"/>
          <w:lang w:val="en-US"/>
        </w:rPr>
        <w:t>His translation is bounded by the text.</w:t>
      </w:r>
    </w:p>
    <w:p w:rsidR="00CD2651" w:rsidRDefault="00CD2651" w:rsidP="00CD265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361E16">
        <w:rPr>
          <w:rFonts w:asciiTheme="majorBidi" w:hAnsiTheme="majorBidi" w:cstheme="majorBidi"/>
          <w:b/>
          <w:bCs/>
          <w:sz w:val="24"/>
          <w:szCs w:val="24"/>
          <w:lang w:val="en-US"/>
        </w:rPr>
        <w:t>His understanding is confined by the text and context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D2651" w:rsidRDefault="00CD2651" w:rsidP="00CD265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He is not obliged to keep the </w:t>
      </w:r>
      <w:r w:rsidRPr="00361E16">
        <w:rPr>
          <w:rFonts w:asciiTheme="majorBidi" w:hAnsiTheme="majorBidi" w:cstheme="majorBidi"/>
          <w:b/>
          <w:bCs/>
          <w:sz w:val="24"/>
          <w:szCs w:val="24"/>
          <w:lang w:val="en-US"/>
        </w:rPr>
        <w:t>same words and style of the source language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the </w:t>
      </w:r>
      <w:r w:rsidRPr="00361E16">
        <w:rPr>
          <w:rFonts w:asciiTheme="majorBidi" w:hAnsiTheme="majorBidi" w:cstheme="majorBidi"/>
          <w:b/>
          <w:bCs/>
          <w:sz w:val="24"/>
          <w:szCs w:val="24"/>
          <w:lang w:val="en-US"/>
        </w:rPr>
        <w:t>meaning is so important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be rendered in the target language</w:t>
      </w:r>
    </w:p>
    <w:p w:rsidR="00CD2651" w:rsidRDefault="00CD2651" w:rsidP="00CD265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His translation is very creative and expressive especially with texts that allows such exaggeration.</w:t>
      </w:r>
    </w:p>
    <w:p w:rsidR="00175F4F" w:rsidRDefault="00CD2651" w:rsidP="00175F4F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Whereas the</w:t>
      </w:r>
      <w:r w:rsidR="00175F4F">
        <w:rPr>
          <w:rFonts w:asciiTheme="majorBidi" w:hAnsiTheme="majorBidi" w:cstheme="majorBidi"/>
          <w:sz w:val="24"/>
          <w:szCs w:val="24"/>
          <w:lang w:val="en-US"/>
        </w:rPr>
        <w:t xml:space="preserve"> in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Loose free translation </w:t>
      </w:r>
      <w:r w:rsidR="00175F4F">
        <w:rPr>
          <w:rFonts w:asciiTheme="majorBidi" w:hAnsiTheme="majorBidi" w:cstheme="majorBidi"/>
          <w:sz w:val="24"/>
          <w:szCs w:val="24"/>
          <w:lang w:val="en-US"/>
        </w:rPr>
        <w:t xml:space="preserve">the translation  is </w:t>
      </w:r>
      <w:r w:rsidR="00175F4F" w:rsidRPr="00361E16">
        <w:rPr>
          <w:rFonts w:asciiTheme="majorBidi" w:hAnsiTheme="majorBidi" w:cstheme="majorBidi"/>
          <w:b/>
          <w:bCs/>
          <w:sz w:val="24"/>
          <w:szCs w:val="24"/>
          <w:lang w:val="en-US"/>
        </w:rPr>
        <w:t>far from what is written in the source language</w:t>
      </w:r>
      <w:r w:rsidR="00175F4F">
        <w:rPr>
          <w:rFonts w:asciiTheme="majorBidi" w:hAnsiTheme="majorBidi" w:cstheme="majorBidi"/>
          <w:sz w:val="24"/>
          <w:szCs w:val="24"/>
          <w:lang w:val="en-US"/>
        </w:rPr>
        <w:t xml:space="preserve"> because it is:</w:t>
      </w:r>
    </w:p>
    <w:p w:rsidR="00175F4F" w:rsidRDefault="00175F4F" w:rsidP="00175F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CD2651" w:rsidRPr="00175F4F">
        <w:rPr>
          <w:rFonts w:asciiTheme="majorBidi" w:hAnsiTheme="majorBidi" w:cstheme="majorBidi"/>
          <w:sz w:val="24"/>
          <w:szCs w:val="24"/>
          <w:lang w:val="en-US"/>
        </w:rPr>
        <w:t xml:space="preserve">translation of inferences and the translator has no right to </w:t>
      </w:r>
      <w:r w:rsidRPr="00175F4F">
        <w:rPr>
          <w:rFonts w:asciiTheme="majorBidi" w:hAnsiTheme="majorBidi" w:cstheme="majorBidi"/>
          <w:sz w:val="24"/>
          <w:szCs w:val="24"/>
          <w:lang w:val="en-US"/>
        </w:rPr>
        <w:t>translate the intention of the author</w:t>
      </w:r>
      <w:r w:rsidR="00361E16">
        <w:rPr>
          <w:rFonts w:asciiTheme="majorBidi" w:hAnsiTheme="majorBidi" w:cstheme="majorBidi"/>
          <w:sz w:val="24"/>
          <w:szCs w:val="24"/>
          <w:lang w:val="en-US"/>
        </w:rPr>
        <w:t>, or do the reading instead of the reader (receptor).</w:t>
      </w:r>
    </w:p>
    <w:p w:rsidR="00175F4F" w:rsidRDefault="00175F4F" w:rsidP="00175F4F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71432">
        <w:rPr>
          <w:rFonts w:asciiTheme="majorBidi" w:hAnsiTheme="majorBidi" w:cstheme="majorBidi"/>
          <w:b/>
          <w:bCs/>
          <w:sz w:val="24"/>
          <w:szCs w:val="24"/>
          <w:lang w:val="en-US"/>
        </w:rPr>
        <w:t>Question N°0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071432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175F4F" w:rsidRPr="00361E16" w:rsidRDefault="00175F4F" w:rsidP="00175F4F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175F4F">
        <w:rPr>
          <w:rFonts w:asciiTheme="majorBidi" w:hAnsiTheme="majorBidi" w:cstheme="majorBidi"/>
          <w:sz w:val="24"/>
          <w:szCs w:val="24"/>
          <w:lang w:val="en-US"/>
        </w:rPr>
        <w:t xml:space="preserve">The student is free to provide any example he wants. </w:t>
      </w:r>
      <w:r w:rsidRPr="00175F4F">
        <w:rPr>
          <w:rFonts w:asciiTheme="majorBidi" w:hAnsiTheme="majorBidi" w:cstheme="majorBidi"/>
          <w:b/>
          <w:bCs/>
          <w:sz w:val="24"/>
          <w:szCs w:val="24"/>
          <w:lang w:val="en-US"/>
        </w:rPr>
        <w:t>(05 pts)</w:t>
      </w:r>
    </w:p>
    <w:p w:rsidR="00361E16" w:rsidRPr="00361E16" w:rsidRDefault="00361E16" w:rsidP="00361E16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361E16" w:rsidRDefault="00361E16" w:rsidP="00361E16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1E16">
        <w:rPr>
          <w:rFonts w:asciiTheme="majorBidi" w:hAnsiTheme="majorBidi" w:cstheme="majorBidi"/>
          <w:b/>
          <w:bCs/>
          <w:sz w:val="24"/>
          <w:szCs w:val="24"/>
          <w:lang w:val="en-US"/>
        </w:rPr>
        <w:t>NB: EXAMPLES OF THE LECTURES ARE NOT ACCEPTED</w:t>
      </w:r>
    </w:p>
    <w:p w:rsidR="00361E16" w:rsidRPr="00175F4F" w:rsidRDefault="00361E16" w:rsidP="00361E16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175F4F" w:rsidRPr="00175F4F" w:rsidRDefault="00175F4F" w:rsidP="00175F4F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 translation sample:</w:t>
      </w:r>
    </w:p>
    <w:p w:rsidR="00175F4F" w:rsidRPr="00175F4F" w:rsidRDefault="00175F4F" w:rsidP="00175F4F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361E16" w:rsidRPr="00B2581E" w:rsidRDefault="00CD2651" w:rsidP="00361E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Times" w:cs="Traditional Arabic"/>
          <w:sz w:val="28"/>
          <w:szCs w:val="28"/>
        </w:rPr>
      </w:pPr>
      <w:r w:rsidRPr="00175F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1E16" w:rsidRPr="00B2581E">
        <w:rPr>
          <w:rFonts w:ascii="ArabTimes" w:cs="Traditional Arabic" w:hint="cs"/>
          <w:sz w:val="28"/>
          <w:szCs w:val="28"/>
          <w:rtl/>
        </w:rPr>
        <w:t>تأثير</w:t>
      </w:r>
      <w:r w:rsidR="00361E16" w:rsidRPr="00B2581E">
        <w:rPr>
          <w:rFonts w:ascii="ArabTimes" w:cs="Traditional Arabic"/>
          <w:sz w:val="28"/>
          <w:szCs w:val="28"/>
        </w:rPr>
        <w:t xml:space="preserve"> </w:t>
      </w:r>
      <w:r w:rsidR="00361E16" w:rsidRPr="00B2581E">
        <w:rPr>
          <w:rFonts w:ascii="ArabTimes" w:cs="Traditional Arabic" w:hint="cs"/>
          <w:sz w:val="28"/>
          <w:szCs w:val="28"/>
          <w:rtl/>
        </w:rPr>
        <w:t>التليفزيون على الأطفال</w:t>
      </w:r>
    </w:p>
    <w:p w:rsidR="00361E16" w:rsidRPr="00B2581E" w:rsidRDefault="00361E16" w:rsidP="00361E16">
      <w:pPr>
        <w:autoSpaceDE w:val="0"/>
        <w:autoSpaceDN w:val="0"/>
        <w:bidi/>
        <w:adjustRightInd w:val="0"/>
        <w:spacing w:after="0"/>
        <w:jc w:val="both"/>
        <w:rPr>
          <w:rFonts w:ascii="Baghdad" w:cs="Traditional Arabic"/>
          <w:sz w:val="28"/>
          <w:szCs w:val="28"/>
        </w:rPr>
      </w:pPr>
      <w:proofErr w:type="gramStart"/>
      <w:r w:rsidRPr="00B2581E">
        <w:rPr>
          <w:rFonts w:ascii="Baghdad" w:cs="Traditional Arabic" w:hint="cs"/>
          <w:sz w:val="28"/>
          <w:szCs w:val="28"/>
          <w:rtl/>
        </w:rPr>
        <w:t>القدرة</w:t>
      </w:r>
      <w:proofErr w:type="gramEnd"/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على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الإبداع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عامل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مهم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من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عوامل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تنمية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ذهن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الطفل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الصغير</w:t>
      </w:r>
      <w:r w:rsidRPr="00B2581E">
        <w:rPr>
          <w:rFonts w:ascii="Baghdad" w:cs="Traditional Arabic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>
        <w:rPr>
          <w:rFonts w:ascii="Baghdad" w:cs="Traditional Arabic" w:hint="cs"/>
          <w:sz w:val="28"/>
          <w:szCs w:val="28"/>
          <w:rtl/>
        </w:rPr>
        <w:t>ف</w:t>
      </w:r>
      <w:r w:rsidRPr="00B2581E">
        <w:rPr>
          <w:rFonts w:ascii="Baghdad" w:cs="Traditional Arabic" w:hint="cs"/>
          <w:sz w:val="28"/>
          <w:szCs w:val="28"/>
          <w:rtl/>
        </w:rPr>
        <w:t>عندما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يجلس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الطفل</w:t>
      </w:r>
      <w:r>
        <w:rPr>
          <w:rFonts w:ascii="Baghdad" w:cs="Traditional Arabic" w:hint="cs"/>
          <w:sz w:val="28"/>
          <w:szCs w:val="28"/>
          <w:rtl/>
        </w:rPr>
        <w:t xml:space="preserve"> أمام التلف</w:t>
      </w:r>
      <w:r w:rsidRPr="00B2581E">
        <w:rPr>
          <w:rFonts w:ascii="Baghdad" w:cs="Traditional Arabic" w:hint="cs"/>
          <w:sz w:val="28"/>
          <w:szCs w:val="28"/>
          <w:rtl/>
        </w:rPr>
        <w:t>زيون</w:t>
      </w:r>
      <w:r>
        <w:rPr>
          <w:rFonts w:ascii="Baghdad" w:cs="Traditional Arabic" w:hint="cs"/>
          <w:sz w:val="28"/>
          <w:szCs w:val="28"/>
          <w:rtl/>
        </w:rPr>
        <w:t xml:space="preserve"> لساعتين</w:t>
      </w:r>
      <w:r w:rsidRPr="00B2581E">
        <w:rPr>
          <w:rFonts w:ascii="Baghdad" w:cs="Traditional Arabic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فإنه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يستمتع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بالمشاهدة</w:t>
      </w:r>
      <w:r w:rsidRPr="00B2581E">
        <w:rPr>
          <w:rFonts w:ascii="Baghdad" w:cs="Traditional Arabic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لكنه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في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الوقت</w:t>
      </w:r>
      <w:r w:rsidRPr="00B2581E">
        <w:rPr>
          <w:rFonts w:ascii="Baghdad" w:cs="Traditional Arabic"/>
          <w:sz w:val="28"/>
          <w:szCs w:val="28"/>
        </w:rPr>
        <w:t xml:space="preserve"> </w:t>
      </w:r>
      <w:r>
        <w:rPr>
          <w:rFonts w:ascii="Baghdad" w:cs="Traditional Arabic" w:hint="cs"/>
          <w:sz w:val="28"/>
          <w:szCs w:val="28"/>
          <w:rtl/>
        </w:rPr>
        <w:t>ذاته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لا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يفكر</w:t>
      </w:r>
      <w:r w:rsidRPr="00B2581E">
        <w:rPr>
          <w:rFonts w:ascii="Baghdad" w:cs="Traditional Arabic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ما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دام</w:t>
      </w:r>
      <w:r w:rsidRPr="00B2581E">
        <w:rPr>
          <w:rFonts w:ascii="Baghdad" w:cs="Traditional Arabic"/>
          <w:sz w:val="28"/>
          <w:szCs w:val="28"/>
        </w:rPr>
        <w:t xml:space="preserve"> </w:t>
      </w:r>
      <w:r>
        <w:rPr>
          <w:rFonts w:ascii="Baghdad" w:cs="Traditional Arabic" w:hint="cs"/>
          <w:sz w:val="28"/>
          <w:szCs w:val="28"/>
          <w:rtl/>
        </w:rPr>
        <w:t>التلف</w:t>
      </w:r>
      <w:r w:rsidRPr="00B2581E">
        <w:rPr>
          <w:rFonts w:ascii="Baghdad" w:cs="Traditional Arabic" w:hint="cs"/>
          <w:sz w:val="28"/>
          <w:szCs w:val="28"/>
          <w:rtl/>
        </w:rPr>
        <w:t>زيون</w:t>
      </w:r>
      <w:r w:rsidRPr="00B2581E">
        <w:rPr>
          <w:rFonts w:ascii="Baghdad" w:cs="Traditional Arabic"/>
          <w:sz w:val="28"/>
          <w:szCs w:val="28"/>
        </w:rPr>
        <w:t xml:space="preserve"> </w:t>
      </w:r>
      <w:r>
        <w:rPr>
          <w:rFonts w:ascii="Baghdad" w:cs="Traditional Arabic" w:hint="cs"/>
          <w:sz w:val="28"/>
          <w:szCs w:val="28"/>
          <w:rtl/>
        </w:rPr>
        <w:t>يقدم له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المعلومات</w:t>
      </w:r>
      <w:r>
        <w:rPr>
          <w:rFonts w:ascii="Baghdad" w:cs="Traditional Arabic" w:hint="cs"/>
          <w:sz w:val="28"/>
          <w:szCs w:val="28"/>
          <w:rtl/>
        </w:rPr>
        <w:t xml:space="preserve"> على طبق من ذهب</w:t>
      </w:r>
      <w:r w:rsidRPr="00B2581E">
        <w:rPr>
          <w:rFonts w:ascii="Baghdad" w:cs="Traditional Arabic"/>
          <w:sz w:val="28"/>
          <w:szCs w:val="28"/>
        </w:rPr>
        <w:t xml:space="preserve">. </w:t>
      </w:r>
      <w:r w:rsidRPr="00B2581E">
        <w:rPr>
          <w:rFonts w:ascii="Baghdad" w:cs="Traditional Arabic" w:hint="cs"/>
          <w:sz w:val="28"/>
          <w:szCs w:val="28"/>
          <w:rtl/>
        </w:rPr>
        <w:t>وهكذا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فعندما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يحين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وقت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قراءة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كتاب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في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المدرسة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،</w:t>
      </w:r>
      <w:r>
        <w:rPr>
          <w:rFonts w:ascii="Baghdad" w:cs="Traditional Arabic" w:hint="cs"/>
          <w:sz w:val="28"/>
          <w:szCs w:val="28"/>
          <w:rtl/>
        </w:rPr>
        <w:t xml:space="preserve">فإنه 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يصعب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على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بعض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الأطفال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إدراك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ما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فيه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من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أفكار</w:t>
      </w:r>
      <w:r w:rsidRPr="00B2581E">
        <w:rPr>
          <w:rFonts w:ascii="Baghdad" w:cs="Traditional Arabic"/>
          <w:sz w:val="28"/>
          <w:szCs w:val="28"/>
        </w:rPr>
        <w:t xml:space="preserve"> </w:t>
      </w:r>
      <w:r>
        <w:rPr>
          <w:rFonts w:ascii="Baghdad" w:cs="Traditional Arabic" w:hint="cs"/>
          <w:sz w:val="28"/>
          <w:szCs w:val="28"/>
          <w:rtl/>
        </w:rPr>
        <w:t>، لأنهم اعتادوا على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التطلع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إلى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الصور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التي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تلوح مسرعة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أمامهم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على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الشاشة</w:t>
      </w:r>
      <w:r>
        <w:rPr>
          <w:rFonts w:ascii="Baghdad" w:cs="Traditional Arabic" w:hint="cs"/>
          <w:sz w:val="28"/>
          <w:szCs w:val="28"/>
          <w:rtl/>
        </w:rPr>
        <w:t xml:space="preserve"> ف</w:t>
      </w:r>
      <w:r w:rsidRPr="00B2581E">
        <w:rPr>
          <w:rFonts w:ascii="Baghdad" w:cs="Traditional Arabic" w:hint="cs"/>
          <w:sz w:val="28"/>
          <w:szCs w:val="28"/>
          <w:rtl/>
        </w:rPr>
        <w:t>أصبح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الفهم</w:t>
      </w:r>
      <w:r>
        <w:rPr>
          <w:rFonts w:ascii="Baghdad" w:cs="Traditional Arabic" w:hint="cs"/>
          <w:sz w:val="28"/>
          <w:szCs w:val="28"/>
          <w:rtl/>
        </w:rPr>
        <w:t xml:space="preserve"> بالنسبة لهم أمر شاق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ولذلك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أصبح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من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الصعب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عليهم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نقل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نظرات</w:t>
      </w:r>
      <w:r>
        <w:rPr>
          <w:rFonts w:ascii="Baghdad" w:cs="Traditional Arabic" w:hint="cs"/>
          <w:sz w:val="28"/>
          <w:szCs w:val="28"/>
          <w:rtl/>
        </w:rPr>
        <w:t xml:space="preserve">هم من جانب لآخر لجمع المعلومات بأنفسهم بوجود التلفزيون أمامهم يسليهم، ولن يكتشفوا ما يمكن أن يجدوه من متعة في حل لغز من </w:t>
      </w:r>
      <w:r w:rsidRPr="00B2581E">
        <w:rPr>
          <w:rFonts w:ascii="Baghdad" w:cs="Traditional Arabic" w:hint="cs"/>
          <w:sz w:val="28"/>
          <w:szCs w:val="28"/>
          <w:rtl/>
        </w:rPr>
        <w:t>الألغاز</w:t>
      </w:r>
      <w:r>
        <w:rPr>
          <w:rFonts w:ascii="Baghdad" w:cs="Traditional Arabic" w:hint="cs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أو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في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قراءة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كتاب من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الكتب</w:t>
      </w:r>
      <w:r>
        <w:rPr>
          <w:rFonts w:ascii="Baghdad" w:cs="Traditional Arabic" w:hint="cs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>
        <w:rPr>
          <w:rFonts w:ascii="Baghdad" w:cs="Traditional Arabic" w:hint="cs"/>
          <w:sz w:val="28"/>
          <w:szCs w:val="28"/>
          <w:rtl/>
        </w:rPr>
        <w:t xml:space="preserve">لأنهم في </w:t>
      </w:r>
      <w:r w:rsidRPr="00B2581E">
        <w:rPr>
          <w:rFonts w:ascii="Baghdad" w:cs="Traditional Arabic" w:hint="cs"/>
          <w:sz w:val="28"/>
          <w:szCs w:val="28"/>
          <w:rtl/>
        </w:rPr>
        <w:t>الواقع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يعتمدون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على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هذا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المصدر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للخيال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وحده</w:t>
      </w:r>
      <w:r>
        <w:rPr>
          <w:rFonts w:ascii="Baghdad" w:cs="Traditional Arabic" w:hint="cs"/>
          <w:sz w:val="28"/>
          <w:szCs w:val="28"/>
          <w:rtl/>
        </w:rPr>
        <w:t>،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إلى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الحد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الذي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يجعلهم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لا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يكترثون أبدًا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بابتداع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عالمهم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الخيالي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الخاص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بهم</w:t>
      </w:r>
      <w:r>
        <w:rPr>
          <w:rFonts w:ascii="Baghdad" w:cs="Traditional Arabic" w:hint="cs"/>
          <w:sz w:val="28"/>
          <w:szCs w:val="28"/>
          <w:rtl/>
        </w:rPr>
        <w:t>.</w:t>
      </w:r>
      <w:r w:rsidRPr="00B2581E">
        <w:rPr>
          <w:rFonts w:ascii="Baghdad" w:cs="Traditional Arabic"/>
          <w:sz w:val="28"/>
          <w:szCs w:val="28"/>
        </w:rPr>
        <w:t xml:space="preserve"> </w:t>
      </w:r>
      <w:proofErr w:type="gramStart"/>
      <w:r w:rsidRPr="00B2581E">
        <w:rPr>
          <w:rFonts w:ascii="Baghdad" w:cs="Traditional Arabic" w:hint="cs"/>
          <w:sz w:val="28"/>
          <w:szCs w:val="28"/>
          <w:rtl/>
        </w:rPr>
        <w:t>وهكذا</w:t>
      </w:r>
      <w:proofErr w:type="gramEnd"/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فعندما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يكبر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الطفل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قليلاً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يقل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احتمال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بذله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الجهد لمشاركة</w:t>
      </w:r>
      <w:r w:rsidRPr="00B2581E">
        <w:rPr>
          <w:rFonts w:ascii="Baghdad" w:cs="Traditional Arabic"/>
          <w:sz w:val="28"/>
          <w:szCs w:val="28"/>
        </w:rPr>
        <w:t xml:space="preserve"> </w:t>
      </w:r>
      <w:r>
        <w:rPr>
          <w:rFonts w:ascii="Baghdad" w:cs="Traditional Arabic" w:hint="cs"/>
          <w:sz w:val="28"/>
          <w:szCs w:val="28"/>
          <w:rtl/>
        </w:rPr>
        <w:t xml:space="preserve">أقرانه </w:t>
      </w:r>
      <w:r w:rsidRPr="00B2581E">
        <w:rPr>
          <w:rFonts w:ascii="Baghdad" w:cs="Traditional Arabic" w:hint="cs"/>
          <w:sz w:val="28"/>
          <w:szCs w:val="28"/>
          <w:rtl/>
        </w:rPr>
        <w:t>الأطفال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في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لهوهم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ولعبهم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أو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لممارسة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هوايته</w:t>
      </w:r>
      <w:r w:rsidRPr="00B2581E">
        <w:rPr>
          <w:rFonts w:ascii="Baghdad" w:cs="Traditional Arabic"/>
          <w:sz w:val="28"/>
          <w:szCs w:val="28"/>
        </w:rPr>
        <w:t xml:space="preserve"> </w:t>
      </w:r>
      <w:r w:rsidRPr="00B2581E">
        <w:rPr>
          <w:rFonts w:ascii="Baghdad" w:cs="Traditional Arabic" w:hint="cs"/>
          <w:sz w:val="28"/>
          <w:szCs w:val="28"/>
          <w:rtl/>
        </w:rPr>
        <w:t>الخاصة</w:t>
      </w:r>
      <w:r w:rsidRPr="00B2581E">
        <w:rPr>
          <w:rFonts w:ascii="Baghdad" w:cs="Traditional Arabic"/>
          <w:sz w:val="28"/>
          <w:szCs w:val="28"/>
        </w:rPr>
        <w:t>.</w:t>
      </w:r>
    </w:p>
    <w:p w:rsidR="00CD2651" w:rsidRPr="00361E16" w:rsidRDefault="00CD2651" w:rsidP="00175F4F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1A64CA" w:rsidRPr="00CD2651" w:rsidRDefault="001A64CA">
      <w:pPr>
        <w:rPr>
          <w:lang w:val="en-US"/>
        </w:rPr>
      </w:pPr>
    </w:p>
    <w:sectPr w:rsidR="001A64CA" w:rsidRPr="00CD2651" w:rsidSect="001A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Time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ghda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2C9C"/>
    <w:multiLevelType w:val="hybridMultilevel"/>
    <w:tmpl w:val="41E08312"/>
    <w:lvl w:ilvl="0" w:tplc="B12ED8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0570D"/>
    <w:multiLevelType w:val="hybridMultilevel"/>
    <w:tmpl w:val="57142324"/>
    <w:lvl w:ilvl="0" w:tplc="5A2CA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6B97"/>
    <w:multiLevelType w:val="hybridMultilevel"/>
    <w:tmpl w:val="0016B630"/>
    <w:lvl w:ilvl="0" w:tplc="6600A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300F1"/>
    <w:multiLevelType w:val="hybridMultilevel"/>
    <w:tmpl w:val="A97A18F0"/>
    <w:lvl w:ilvl="0" w:tplc="66B4757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221E7"/>
    <w:multiLevelType w:val="hybridMultilevel"/>
    <w:tmpl w:val="5E1847D8"/>
    <w:lvl w:ilvl="0" w:tplc="926260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651"/>
    <w:rsid w:val="00175F4F"/>
    <w:rsid w:val="001A64CA"/>
    <w:rsid w:val="00361E16"/>
    <w:rsid w:val="00465D80"/>
    <w:rsid w:val="00CD2651"/>
    <w:rsid w:val="00EF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2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</dc:creator>
  <cp:lastModifiedBy>naima</cp:lastModifiedBy>
  <cp:revision>3</cp:revision>
  <dcterms:created xsi:type="dcterms:W3CDTF">2024-05-22T19:35:00Z</dcterms:created>
  <dcterms:modified xsi:type="dcterms:W3CDTF">2024-06-01T10:57:00Z</dcterms:modified>
</cp:coreProperties>
</file>