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24442" w14:textId="77777777" w:rsidR="00C536C3" w:rsidRPr="00167077" w:rsidRDefault="00C536C3" w:rsidP="00C536C3">
      <w:pPr>
        <w:jc w:val="center"/>
        <w:rPr>
          <w:sz w:val="32"/>
          <w:szCs w:val="32"/>
          <w:rtl/>
          <w:lang w:bidi="ar-DZ"/>
        </w:rPr>
      </w:pPr>
      <w:bookmarkStart w:id="0" w:name="_Hlk151751103"/>
      <w:r w:rsidRPr="00167077">
        <w:rPr>
          <w:rFonts w:hint="cs"/>
          <w:sz w:val="32"/>
          <w:szCs w:val="32"/>
          <w:rtl/>
          <w:lang w:bidi="ar-DZ"/>
        </w:rPr>
        <w:t>جامعة الدكتور مولاي الطاهر</w:t>
      </w:r>
    </w:p>
    <w:p w14:paraId="061140E4" w14:textId="77777777" w:rsidR="00C536C3" w:rsidRPr="00167077" w:rsidRDefault="00C536C3" w:rsidP="00C536C3">
      <w:pPr>
        <w:jc w:val="center"/>
        <w:rPr>
          <w:sz w:val="32"/>
          <w:szCs w:val="32"/>
          <w:rtl/>
          <w:lang w:bidi="ar-DZ"/>
        </w:rPr>
      </w:pPr>
      <w:r w:rsidRPr="00167077">
        <w:rPr>
          <w:rFonts w:hint="cs"/>
          <w:sz w:val="32"/>
          <w:szCs w:val="32"/>
          <w:rtl/>
          <w:lang w:bidi="ar-DZ"/>
        </w:rPr>
        <w:t>كلية العلوم الاقتصادية والعلوم التجارية وعلوم التسيير</w:t>
      </w:r>
    </w:p>
    <w:p w14:paraId="5EF3250C" w14:textId="77777777" w:rsidR="00C536C3" w:rsidRPr="00167077" w:rsidRDefault="00C536C3" w:rsidP="00C536C3">
      <w:pPr>
        <w:jc w:val="center"/>
        <w:rPr>
          <w:sz w:val="32"/>
          <w:szCs w:val="32"/>
          <w:rtl/>
          <w:lang w:bidi="ar-DZ"/>
        </w:rPr>
      </w:pPr>
      <w:r w:rsidRPr="00167077">
        <w:rPr>
          <w:rFonts w:hint="cs"/>
          <w:sz w:val="32"/>
          <w:szCs w:val="32"/>
          <w:rtl/>
          <w:lang w:bidi="ar-DZ"/>
        </w:rPr>
        <w:t>السنة الثا</w:t>
      </w:r>
      <w:r>
        <w:rPr>
          <w:rFonts w:hint="cs"/>
          <w:sz w:val="32"/>
          <w:szCs w:val="32"/>
          <w:rtl/>
          <w:lang w:bidi="ar-DZ"/>
        </w:rPr>
        <w:t>لثة</w:t>
      </w:r>
      <w:r w:rsidRPr="00167077">
        <w:rPr>
          <w:rFonts w:hint="cs"/>
          <w:sz w:val="32"/>
          <w:szCs w:val="32"/>
          <w:rtl/>
          <w:lang w:bidi="ar-DZ"/>
        </w:rPr>
        <w:t xml:space="preserve"> علوم اقتصادية </w:t>
      </w:r>
    </w:p>
    <w:p w14:paraId="04ADE559" w14:textId="6500F157" w:rsidR="00C536C3" w:rsidRDefault="00C536C3" w:rsidP="00C536C3">
      <w:pPr>
        <w:jc w:val="center"/>
        <w:rPr>
          <w:lang w:val="fr-CA"/>
        </w:rPr>
      </w:pPr>
      <w:r>
        <w:rPr>
          <w:rFonts w:hint="cs"/>
          <w:b/>
          <w:b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110F4" wp14:editId="71A7DF8C">
                <wp:simplePos x="0" y="0"/>
                <wp:positionH relativeFrom="column">
                  <wp:posOffset>-104970</wp:posOffset>
                </wp:positionH>
                <wp:positionV relativeFrom="paragraph">
                  <wp:posOffset>318086</wp:posOffset>
                </wp:positionV>
                <wp:extent cx="5458264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5826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B05B" id="Connecteur droit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5.05pt" to="421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167077">
        <w:rPr>
          <w:rFonts w:hint="cs"/>
          <w:b/>
          <w:bCs/>
          <w:sz w:val="32"/>
          <w:szCs w:val="32"/>
          <w:rtl/>
          <w:lang w:bidi="ar-DZ"/>
        </w:rPr>
        <w:t xml:space="preserve">السلسلة رقم </w:t>
      </w:r>
      <w:r>
        <w:rPr>
          <w:rFonts w:hint="cs"/>
          <w:b/>
          <w:bCs/>
          <w:sz w:val="32"/>
          <w:szCs w:val="32"/>
          <w:rtl/>
          <w:lang w:val="fr-CA" w:bidi="ar-DZ"/>
        </w:rPr>
        <w:t>4</w:t>
      </w:r>
      <w:r w:rsidRPr="00167077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طريقة التكاليف المتغيرة</w:t>
      </w:r>
    </w:p>
    <w:bookmarkEnd w:id="0"/>
    <w:p w14:paraId="7037930F" w14:textId="1F119B57" w:rsidR="00C536C3" w:rsidRPr="00C536C3" w:rsidRDefault="00C536C3" w:rsidP="00C536C3">
      <w:pPr>
        <w:rPr>
          <w:b/>
          <w:bCs/>
          <w:u w:val="single"/>
          <w:lang w:val="fr-CA"/>
        </w:rPr>
      </w:pPr>
    </w:p>
    <w:p w14:paraId="3E89CFA3" w14:textId="77777777" w:rsidR="00C536C3" w:rsidRPr="00C536C3" w:rsidRDefault="00C536C3" w:rsidP="00C536C3">
      <w:pPr>
        <w:jc w:val="right"/>
        <w:rPr>
          <w:b/>
          <w:bCs/>
          <w:u w:val="single"/>
          <w:rtl/>
          <w:lang w:val="fr-CA"/>
        </w:rPr>
      </w:pPr>
      <w:r w:rsidRPr="00C536C3">
        <w:rPr>
          <w:rFonts w:hint="cs"/>
          <w:b/>
          <w:bCs/>
          <w:u w:val="single"/>
          <w:rtl/>
          <w:lang w:val="fr-CA"/>
        </w:rPr>
        <w:t xml:space="preserve">التمرين الأول: </w:t>
      </w:r>
    </w:p>
    <w:p w14:paraId="018119DF" w14:textId="2BC1A2A8" w:rsidR="008439A6" w:rsidRDefault="00C536C3" w:rsidP="00C536C3">
      <w:pPr>
        <w:jc w:val="right"/>
        <w:rPr>
          <w:rtl/>
          <w:lang w:val="fr-CA"/>
        </w:rPr>
      </w:pPr>
      <w:r>
        <w:rPr>
          <w:rFonts w:hint="cs"/>
          <w:rtl/>
          <w:lang w:val="fr-CA"/>
        </w:rPr>
        <w:t>قدمت لك مؤسسة الأمل المعطيات التالية:</w:t>
      </w:r>
    </w:p>
    <w:p w14:paraId="1C0032F7" w14:textId="0652A2BA" w:rsidR="00A53B5C" w:rsidRDefault="00C536C3" w:rsidP="00C536C3">
      <w:pPr>
        <w:jc w:val="right"/>
        <w:rPr>
          <w:rtl/>
          <w:lang w:val="fr-CA" w:bidi="ar-DZ"/>
        </w:rPr>
      </w:pPr>
      <w:r>
        <w:rPr>
          <w:rFonts w:hint="cs"/>
          <w:rtl/>
          <w:lang w:val="fr-CA"/>
        </w:rPr>
        <w:t xml:space="preserve">رقم الأعمال= 1250000دج  </w:t>
      </w:r>
      <w:proofErr w:type="gramStart"/>
      <w:r>
        <w:rPr>
          <w:rFonts w:hint="cs"/>
          <w:rtl/>
          <w:lang w:val="fr-CA"/>
        </w:rPr>
        <w:t xml:space="preserve">  ،</w:t>
      </w:r>
      <w:proofErr w:type="gramEnd"/>
      <w:r>
        <w:rPr>
          <w:rFonts w:hint="cs"/>
          <w:rtl/>
          <w:lang w:val="fr-CA"/>
        </w:rPr>
        <w:t xml:space="preserve">     نسبة التكاليف المتغيرة =70</w:t>
      </w:r>
      <w:r>
        <w:rPr>
          <w:rFonts w:ascii="Calibri" w:hAnsi="Calibri" w:cs="Calibri"/>
          <w:rtl/>
          <w:lang w:val="fr-CA"/>
        </w:rPr>
        <w:t>%</w:t>
      </w:r>
      <w:r>
        <w:rPr>
          <w:rFonts w:hint="cs"/>
          <w:rtl/>
          <w:lang w:val="fr-CA"/>
        </w:rPr>
        <w:t xml:space="preserve">    ،   نتيجة الاستغلال =</w:t>
      </w:r>
      <w:r w:rsidR="00A53B5C">
        <w:rPr>
          <w:rFonts w:hint="cs"/>
          <w:rtl/>
          <w:lang w:val="fr-CA"/>
        </w:rPr>
        <w:t>135000</w:t>
      </w:r>
    </w:p>
    <w:p w14:paraId="2B397D28" w14:textId="24046DC0" w:rsidR="00C536C3" w:rsidRDefault="00A53B5C" w:rsidP="00A53B5C">
      <w:pPr>
        <w:jc w:val="right"/>
        <w:rPr>
          <w:b/>
          <w:bCs/>
          <w:rtl/>
          <w:lang w:val="fr-CA" w:bidi="ar-DZ"/>
        </w:rPr>
      </w:pPr>
      <w:r>
        <w:rPr>
          <w:rFonts w:hint="cs"/>
          <w:rtl/>
          <w:lang w:val="fr-CA" w:bidi="ar-DZ"/>
        </w:rPr>
        <w:t>ا</w:t>
      </w:r>
      <w:r w:rsidRPr="00A53B5C">
        <w:rPr>
          <w:rFonts w:hint="cs"/>
          <w:b/>
          <w:bCs/>
          <w:rtl/>
          <w:lang w:val="fr-CA" w:bidi="ar-DZ"/>
        </w:rPr>
        <w:t>لمطلوب:</w:t>
      </w:r>
    </w:p>
    <w:p w14:paraId="58F32914" w14:textId="13B0D1D6" w:rsidR="00A53B5C" w:rsidRDefault="00A53B5C" w:rsidP="00A53B5C">
      <w:pPr>
        <w:pStyle w:val="Paragraphedeliste"/>
        <w:numPr>
          <w:ilvl w:val="0"/>
          <w:numId w:val="4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اعداد جدول الاستغلال التفاضلي.</w:t>
      </w:r>
    </w:p>
    <w:p w14:paraId="453A948F" w14:textId="789D6AD9" w:rsidR="00A53B5C" w:rsidRDefault="00A53B5C" w:rsidP="00A53B5C">
      <w:pPr>
        <w:pStyle w:val="Paragraphedeliste"/>
        <w:numPr>
          <w:ilvl w:val="0"/>
          <w:numId w:val="4"/>
        </w:numPr>
        <w:bidi/>
        <w:rPr>
          <w:lang w:val="fr-CA" w:bidi="ar-DZ"/>
        </w:rPr>
      </w:pPr>
      <w:r>
        <w:rPr>
          <w:rFonts w:hint="cs"/>
          <w:rtl/>
          <w:lang w:val="fr-CA" w:bidi="ar-DZ"/>
        </w:rPr>
        <w:t>أحسب رقم أعمال نقطة التعادل ومؤشراته، مع العلم أن سعر بيع الوحدة هو 20 دج.</w:t>
      </w:r>
    </w:p>
    <w:p w14:paraId="4A190AEE" w14:textId="5A465310" w:rsidR="00A53B5C" w:rsidRDefault="00A53B5C" w:rsidP="00A53B5C">
      <w:pPr>
        <w:bidi/>
        <w:rPr>
          <w:rtl/>
          <w:lang w:val="fr-CA" w:bidi="ar-DZ"/>
        </w:rPr>
      </w:pPr>
    </w:p>
    <w:p w14:paraId="56ED684D" w14:textId="0CC58491" w:rsidR="00A53B5C" w:rsidRDefault="00A53B5C" w:rsidP="00A53B5C">
      <w:pPr>
        <w:bidi/>
        <w:rPr>
          <w:b/>
          <w:bCs/>
          <w:u w:val="single"/>
          <w:rtl/>
          <w:lang w:val="fr-CA" w:bidi="ar-DZ"/>
        </w:rPr>
      </w:pPr>
      <w:r w:rsidRPr="00A53B5C">
        <w:rPr>
          <w:rFonts w:hint="cs"/>
          <w:b/>
          <w:bCs/>
          <w:u w:val="single"/>
          <w:rtl/>
          <w:lang w:val="fr-CA" w:bidi="ar-DZ"/>
        </w:rPr>
        <w:t>التمرين الثاني:</w:t>
      </w:r>
    </w:p>
    <w:p w14:paraId="107B5F4F" w14:textId="69870992" w:rsidR="00A53B5C" w:rsidRDefault="00A53B5C" w:rsidP="00A53B5C">
      <w:pPr>
        <w:bidi/>
        <w:rPr>
          <w:lang w:val="fr-CA" w:bidi="ar-DZ"/>
        </w:rPr>
      </w:pPr>
      <w:r>
        <w:rPr>
          <w:rFonts w:hint="cs"/>
          <w:rtl/>
          <w:lang w:val="fr-CA" w:bidi="ar-DZ"/>
        </w:rPr>
        <w:t xml:space="preserve">ليكن لديك المعلومات </w:t>
      </w:r>
      <w:proofErr w:type="gramStart"/>
      <w:r>
        <w:rPr>
          <w:rFonts w:hint="cs"/>
          <w:rtl/>
          <w:lang w:val="fr-CA" w:bidi="ar-DZ"/>
        </w:rPr>
        <w:t>التالية :</w:t>
      </w:r>
      <w:proofErr w:type="gramEnd"/>
    </w:p>
    <w:p w14:paraId="7C871A2D" w14:textId="64F074A1" w:rsidR="00A53B5C" w:rsidRPr="00A53B5C" w:rsidRDefault="00A53B5C" w:rsidP="00A53B5C">
      <w:pPr>
        <w:bidi/>
        <w:ind w:left="1080"/>
        <w:jc w:val="right"/>
        <w:rPr>
          <w:rtl/>
          <w:lang w:val="fr-CA" w:bidi="ar-DZ"/>
        </w:rPr>
      </w:pPr>
      <w:r>
        <w:rPr>
          <w:lang w:val="fr-CA" w:bidi="ar-DZ"/>
        </w:rPr>
        <w:t>P=30                          Q =1800                            CF=19800                                          CV</w:t>
      </w:r>
      <w:r>
        <w:rPr>
          <w:rFonts w:cstheme="minorHAnsi"/>
          <w:lang w:val="fr-CA" w:bidi="ar-DZ"/>
        </w:rPr>
        <w:t>/</w:t>
      </w:r>
      <w:r>
        <w:rPr>
          <w:lang w:val="fr-CA" w:bidi="ar-DZ"/>
        </w:rPr>
        <w:t xml:space="preserve"> u=14</w:t>
      </w:r>
    </w:p>
    <w:p w14:paraId="59DC0A61" w14:textId="2016AFF2" w:rsidR="00A53B5C" w:rsidRDefault="00A53B5C" w:rsidP="00A53B5C">
      <w:pPr>
        <w:bidi/>
        <w:rPr>
          <w:b/>
          <w:bCs/>
          <w:rtl/>
          <w:lang w:val="fr-CA" w:bidi="ar-DZ"/>
        </w:rPr>
      </w:pPr>
      <w:r w:rsidRPr="00A53B5C">
        <w:rPr>
          <w:rFonts w:hint="cs"/>
          <w:b/>
          <w:bCs/>
          <w:rtl/>
          <w:lang w:val="fr-CA" w:bidi="ar-DZ"/>
        </w:rPr>
        <w:t>المطلوب:</w:t>
      </w:r>
    </w:p>
    <w:p w14:paraId="21688FB6" w14:textId="72755FD9" w:rsidR="00322495" w:rsidRPr="00322495" w:rsidRDefault="00322495" w:rsidP="00322495">
      <w:pPr>
        <w:pStyle w:val="Paragraphedeliste"/>
        <w:numPr>
          <w:ilvl w:val="0"/>
          <w:numId w:val="7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أحسب عتبة المردودية وحدد مؤشراتها.</w:t>
      </w:r>
    </w:p>
    <w:p w14:paraId="414C8E4A" w14:textId="1BEB0531" w:rsidR="00322495" w:rsidRDefault="00322495" w:rsidP="00322495">
      <w:pPr>
        <w:pStyle w:val="Paragraphedeliste"/>
        <w:numPr>
          <w:ilvl w:val="0"/>
          <w:numId w:val="7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أحسب حدود رقم الأعمال نقطة التعادل.</w:t>
      </w:r>
    </w:p>
    <w:p w14:paraId="7C68EDF5" w14:textId="53781758" w:rsidR="00322495" w:rsidRDefault="00322495" w:rsidP="00322495">
      <w:pPr>
        <w:bidi/>
        <w:rPr>
          <w:b/>
          <w:bCs/>
          <w:u w:val="single"/>
          <w:rtl/>
          <w:lang w:val="fr-CA" w:bidi="ar-DZ"/>
        </w:rPr>
      </w:pPr>
      <w:r w:rsidRPr="00322495">
        <w:rPr>
          <w:rFonts w:hint="cs"/>
          <w:b/>
          <w:bCs/>
          <w:u w:val="single"/>
          <w:rtl/>
          <w:lang w:val="fr-CA" w:bidi="ar-DZ"/>
        </w:rPr>
        <w:t xml:space="preserve">التمرين </w:t>
      </w:r>
      <w:proofErr w:type="gramStart"/>
      <w:r w:rsidRPr="00322495">
        <w:rPr>
          <w:rFonts w:hint="cs"/>
          <w:b/>
          <w:bCs/>
          <w:u w:val="single"/>
          <w:rtl/>
          <w:lang w:val="fr-CA" w:bidi="ar-DZ"/>
        </w:rPr>
        <w:t>الثالث :</w:t>
      </w:r>
      <w:proofErr w:type="gramEnd"/>
    </w:p>
    <w:p w14:paraId="41245F90" w14:textId="0E99C59E" w:rsidR="00322495" w:rsidRPr="00322495" w:rsidRDefault="00322495" w:rsidP="00322495">
      <w:pPr>
        <w:bidi/>
        <w:rPr>
          <w:rtl/>
          <w:lang w:val="fr-CA" w:bidi="ar-DZ"/>
        </w:rPr>
      </w:pPr>
      <w:r w:rsidRPr="00322495">
        <w:rPr>
          <w:rFonts w:hint="cs"/>
          <w:rtl/>
          <w:lang w:val="fr-CA" w:bidi="ar-DZ"/>
        </w:rPr>
        <w:t>كانت المعلومات المتعلقة بنشاط مؤسسة النجاح لشهر ماي كما يلي:</w:t>
      </w:r>
    </w:p>
    <w:p w14:paraId="36810233" w14:textId="077E08D8" w:rsidR="00322495" w:rsidRPr="00322495" w:rsidRDefault="00322495" w:rsidP="00322495">
      <w:pPr>
        <w:pStyle w:val="Paragraphedeliste"/>
        <w:numPr>
          <w:ilvl w:val="0"/>
          <w:numId w:val="8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التكاليف المتغيرة:</w:t>
      </w:r>
    </w:p>
    <w:p w14:paraId="16282B68" w14:textId="507656EF" w:rsidR="00322495" w:rsidRPr="00322495" w:rsidRDefault="00322495" w:rsidP="00322495">
      <w:pPr>
        <w:pStyle w:val="Paragraphedeliste"/>
        <w:numPr>
          <w:ilvl w:val="0"/>
          <w:numId w:val="9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اليد العاملة :120000 دج</w:t>
      </w:r>
    </w:p>
    <w:p w14:paraId="66F1FB2B" w14:textId="2A7974CE" w:rsidR="00322495" w:rsidRPr="00322495" w:rsidRDefault="00322495" w:rsidP="00322495">
      <w:pPr>
        <w:pStyle w:val="Paragraphedeliste"/>
        <w:numPr>
          <w:ilvl w:val="0"/>
          <w:numId w:val="9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المواد الأولية: 258000 دج</w:t>
      </w:r>
    </w:p>
    <w:p w14:paraId="6ABF3B1A" w14:textId="7617EC26" w:rsidR="00322495" w:rsidRPr="00322495" w:rsidRDefault="00322495" w:rsidP="00322495">
      <w:pPr>
        <w:pStyle w:val="Paragraphedeliste"/>
        <w:numPr>
          <w:ilvl w:val="0"/>
          <w:numId w:val="8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>التكاليف الثابتة: 189000 دج</w:t>
      </w:r>
    </w:p>
    <w:p w14:paraId="7EC52A5D" w14:textId="323CB69F" w:rsidR="00322495" w:rsidRPr="00322495" w:rsidRDefault="00322495" w:rsidP="00322495">
      <w:pPr>
        <w:pStyle w:val="Paragraphedeliste"/>
        <w:numPr>
          <w:ilvl w:val="0"/>
          <w:numId w:val="8"/>
        </w:numPr>
        <w:bidi/>
        <w:rPr>
          <w:lang w:val="fr-CA" w:bidi="ar-DZ"/>
        </w:rPr>
      </w:pPr>
      <w:r w:rsidRPr="00322495">
        <w:rPr>
          <w:rFonts w:hint="cs"/>
          <w:rtl/>
          <w:lang w:val="fr-CA" w:bidi="ar-DZ"/>
        </w:rPr>
        <w:t xml:space="preserve">المبيعات :675000 دج (10000 </w:t>
      </w:r>
      <w:r w:rsidRPr="00322495">
        <w:rPr>
          <w:rFonts w:ascii="Calibri" w:hAnsi="Calibri" w:cs="Calibri"/>
          <w:rtl/>
          <w:lang w:val="fr-CA" w:bidi="ar-DZ"/>
        </w:rPr>
        <w:t>×</w:t>
      </w:r>
      <w:r w:rsidRPr="00322495">
        <w:rPr>
          <w:rFonts w:hint="cs"/>
          <w:rtl/>
          <w:lang w:val="fr-CA" w:bidi="ar-DZ"/>
        </w:rPr>
        <w:t xml:space="preserve">67.5) </w:t>
      </w:r>
    </w:p>
    <w:p w14:paraId="48F4EA15" w14:textId="28FD4CD5" w:rsidR="00322495" w:rsidRPr="00322495" w:rsidRDefault="00322495" w:rsidP="00322495">
      <w:pPr>
        <w:bidi/>
        <w:rPr>
          <w:b/>
          <w:bCs/>
          <w:lang w:val="fr-CA" w:bidi="ar-DZ"/>
        </w:rPr>
      </w:pPr>
      <w:r w:rsidRPr="00322495">
        <w:rPr>
          <w:rFonts w:hint="cs"/>
          <w:b/>
          <w:bCs/>
          <w:rtl/>
          <w:lang w:val="fr-CA" w:bidi="ar-DZ"/>
        </w:rPr>
        <w:t xml:space="preserve">المطلوب: </w:t>
      </w:r>
      <w:r w:rsidRPr="00322495">
        <w:rPr>
          <w:rFonts w:hint="cs"/>
          <w:rtl/>
          <w:lang w:val="fr-CA" w:bidi="ar-DZ"/>
        </w:rPr>
        <w:t>اعداد جدول الاستغلال التفاضلي</w:t>
      </w:r>
      <w:r w:rsidRPr="00322495">
        <w:rPr>
          <w:rFonts w:hint="cs"/>
          <w:b/>
          <w:bCs/>
          <w:rtl/>
          <w:lang w:val="fr-CA" w:bidi="ar-DZ"/>
        </w:rPr>
        <w:t xml:space="preserve"> </w:t>
      </w:r>
    </w:p>
    <w:p w14:paraId="5B13EC58" w14:textId="2986C780" w:rsidR="00322495" w:rsidRPr="00891688" w:rsidRDefault="00322495" w:rsidP="00322495">
      <w:pPr>
        <w:bidi/>
        <w:rPr>
          <w:rtl/>
          <w:lang w:val="fr-CA" w:bidi="ar-DZ"/>
        </w:rPr>
      </w:pPr>
      <w:r w:rsidRPr="00891688">
        <w:rPr>
          <w:rFonts w:hint="cs"/>
          <w:rtl/>
          <w:lang w:val="fr-CA" w:bidi="ar-DZ"/>
        </w:rPr>
        <w:t xml:space="preserve">أذا كانت التغيرات المتوقعة لشهر جوان ثلاث </w:t>
      </w:r>
      <w:r w:rsidR="00891688" w:rsidRPr="00891688">
        <w:rPr>
          <w:rFonts w:hint="cs"/>
          <w:rtl/>
          <w:lang w:val="fr-CA" w:bidi="ar-DZ"/>
        </w:rPr>
        <w:t>حالات:</w:t>
      </w:r>
    </w:p>
    <w:p w14:paraId="49A342E1" w14:textId="606776E9" w:rsidR="00322495" w:rsidRPr="00891688" w:rsidRDefault="00322495" w:rsidP="00322495">
      <w:pPr>
        <w:pStyle w:val="Paragraphedeliste"/>
        <w:numPr>
          <w:ilvl w:val="0"/>
          <w:numId w:val="10"/>
        </w:numPr>
        <w:bidi/>
        <w:rPr>
          <w:lang w:val="fr-CA" w:bidi="ar-DZ"/>
        </w:rPr>
      </w:pPr>
      <w:r w:rsidRPr="00891688">
        <w:rPr>
          <w:rFonts w:hint="cs"/>
          <w:rtl/>
          <w:lang w:val="fr-CA" w:bidi="ar-DZ"/>
        </w:rPr>
        <w:t>زيادة في سعر البيع 10</w:t>
      </w:r>
      <w:proofErr w:type="gramStart"/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 xml:space="preserve"> ،انخفاض</w:t>
      </w:r>
      <w:proofErr w:type="gramEnd"/>
      <w:r w:rsidRPr="00891688">
        <w:rPr>
          <w:rFonts w:hint="cs"/>
          <w:rtl/>
          <w:lang w:val="fr-CA" w:bidi="ar-DZ"/>
        </w:rPr>
        <w:t xml:space="preserve"> في عدد الوحدات المباعة 5</w:t>
      </w:r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 xml:space="preserve"> ،ارتفاع في تكلفة المواد الأولية </w:t>
      </w:r>
      <w:r w:rsidR="00891688" w:rsidRPr="00891688">
        <w:rPr>
          <w:rFonts w:hint="cs"/>
          <w:rtl/>
          <w:lang w:val="fr-CA" w:bidi="ar-DZ"/>
        </w:rPr>
        <w:t>2</w:t>
      </w:r>
      <w:r w:rsidR="00891688" w:rsidRPr="00891688">
        <w:rPr>
          <w:rFonts w:ascii="Calibri" w:hAnsi="Calibri" w:cs="Calibri"/>
          <w:rtl/>
          <w:lang w:val="fr-CA" w:bidi="ar-DZ"/>
        </w:rPr>
        <w:t>%</w:t>
      </w:r>
      <w:r w:rsidR="00891688" w:rsidRPr="00891688">
        <w:rPr>
          <w:rFonts w:hint="cs"/>
          <w:rtl/>
          <w:lang w:val="fr-CA" w:bidi="ar-DZ"/>
        </w:rPr>
        <w:t>.</w:t>
      </w:r>
    </w:p>
    <w:p w14:paraId="7C49BAE8" w14:textId="164064CF" w:rsidR="00891688" w:rsidRPr="00891688" w:rsidRDefault="00891688" w:rsidP="00891688">
      <w:pPr>
        <w:pStyle w:val="Paragraphedeliste"/>
        <w:numPr>
          <w:ilvl w:val="0"/>
          <w:numId w:val="10"/>
        </w:numPr>
        <w:bidi/>
        <w:rPr>
          <w:lang w:val="fr-CA" w:bidi="ar-DZ"/>
        </w:rPr>
      </w:pPr>
      <w:r w:rsidRPr="00891688">
        <w:rPr>
          <w:rFonts w:hint="cs"/>
          <w:rtl/>
          <w:lang w:val="fr-CA" w:bidi="ar-DZ"/>
        </w:rPr>
        <w:t>انخفاض سعر البيع 5</w:t>
      </w:r>
      <w:proofErr w:type="gramStart"/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>،ارتفاع</w:t>
      </w:r>
      <w:proofErr w:type="gramEnd"/>
      <w:r w:rsidRPr="00891688">
        <w:rPr>
          <w:rFonts w:hint="cs"/>
          <w:rtl/>
          <w:lang w:val="fr-CA" w:bidi="ar-DZ"/>
        </w:rPr>
        <w:t xml:space="preserve"> مصاريف المستخدمين 3</w:t>
      </w:r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 xml:space="preserve"> ،انخفاض تكلفة المواد المستعملة 10</w:t>
      </w:r>
      <w:r w:rsidRPr="00891688">
        <w:rPr>
          <w:rFonts w:ascii="Calibri" w:hAnsi="Calibri" w:cs="Calibri"/>
          <w:rtl/>
          <w:lang w:val="fr-CA" w:bidi="ar-DZ"/>
        </w:rPr>
        <w:t>%</w:t>
      </w:r>
    </w:p>
    <w:p w14:paraId="3F681A9D" w14:textId="4B3CC731" w:rsidR="00891688" w:rsidRPr="00891688" w:rsidRDefault="00891688" w:rsidP="00891688">
      <w:pPr>
        <w:pStyle w:val="Paragraphedeliste"/>
        <w:numPr>
          <w:ilvl w:val="0"/>
          <w:numId w:val="10"/>
        </w:numPr>
        <w:bidi/>
        <w:rPr>
          <w:lang w:val="fr-CA" w:bidi="ar-DZ"/>
        </w:rPr>
      </w:pPr>
      <w:r w:rsidRPr="00891688">
        <w:rPr>
          <w:rFonts w:hint="cs"/>
          <w:rtl/>
          <w:lang w:val="fr-CA" w:bidi="ar-DZ"/>
        </w:rPr>
        <w:t>ارتفاع عدد الوحدات المباعة 10</w:t>
      </w:r>
      <w:proofErr w:type="gramStart"/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>،ارتفاع</w:t>
      </w:r>
      <w:proofErr w:type="gramEnd"/>
      <w:r w:rsidRPr="00891688">
        <w:rPr>
          <w:rFonts w:hint="cs"/>
          <w:rtl/>
          <w:lang w:val="fr-CA" w:bidi="ar-DZ"/>
        </w:rPr>
        <w:t xml:space="preserve"> التكاليف الثابتة </w:t>
      </w:r>
      <w:r w:rsidRPr="00891688">
        <w:rPr>
          <w:rFonts w:ascii="Calibri" w:hAnsi="Calibri" w:cs="Calibri"/>
          <w:rtl/>
          <w:lang w:val="fr-CA" w:bidi="ar-DZ"/>
        </w:rPr>
        <w:t>ﺑ</w:t>
      </w:r>
      <w:r w:rsidRPr="00891688">
        <w:rPr>
          <w:rFonts w:hint="cs"/>
          <w:rtl/>
          <w:lang w:val="fr-CA" w:bidi="ar-DZ"/>
        </w:rPr>
        <w:t>5000 دج ، انخفاض مصاريف المستخدمين 4</w:t>
      </w:r>
      <w:r w:rsidRPr="00891688">
        <w:rPr>
          <w:rFonts w:ascii="Calibri" w:hAnsi="Calibri" w:cs="Calibri"/>
          <w:rtl/>
          <w:lang w:val="fr-CA" w:bidi="ar-DZ"/>
        </w:rPr>
        <w:t>%</w:t>
      </w:r>
      <w:r w:rsidRPr="00891688">
        <w:rPr>
          <w:rFonts w:hint="cs"/>
          <w:rtl/>
          <w:lang w:val="fr-CA" w:bidi="ar-DZ"/>
        </w:rPr>
        <w:t>.</w:t>
      </w:r>
    </w:p>
    <w:p w14:paraId="78976C8B" w14:textId="18DD29A8" w:rsidR="003F75F5" w:rsidRDefault="00891688" w:rsidP="00891688">
      <w:pPr>
        <w:bidi/>
        <w:rPr>
          <w:rtl/>
          <w:lang w:val="fr-CA" w:bidi="ar-DZ"/>
        </w:rPr>
      </w:pPr>
      <w:proofErr w:type="gramStart"/>
      <w:r>
        <w:rPr>
          <w:rFonts w:hint="cs"/>
          <w:b/>
          <w:bCs/>
          <w:u w:val="single"/>
          <w:rtl/>
          <w:lang w:val="fr-CA" w:bidi="ar-DZ"/>
        </w:rPr>
        <w:t>المطلوب :</w:t>
      </w:r>
      <w:proofErr w:type="gramEnd"/>
      <w:r>
        <w:rPr>
          <w:rFonts w:hint="cs"/>
          <w:b/>
          <w:bCs/>
          <w:u w:val="single"/>
          <w:rtl/>
          <w:lang w:val="fr-CA" w:bidi="ar-DZ"/>
        </w:rPr>
        <w:t xml:space="preserve"> </w:t>
      </w:r>
      <w:r>
        <w:rPr>
          <w:rFonts w:hint="cs"/>
          <w:rtl/>
          <w:lang w:val="fr-CA" w:bidi="ar-DZ"/>
        </w:rPr>
        <w:t>عين أنسب حالة تختارها المؤسسة مع التحليل .</w:t>
      </w:r>
    </w:p>
    <w:p w14:paraId="7793D1F1" w14:textId="395243CC" w:rsidR="00891688" w:rsidRDefault="003F75F5" w:rsidP="003F75F5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 </w:t>
      </w:r>
    </w:p>
    <w:p w14:paraId="23FFA8E0" w14:textId="21FE62F5" w:rsidR="003F75F5" w:rsidRDefault="003F75F5" w:rsidP="003F75F5">
      <w:pPr>
        <w:bidi/>
        <w:rPr>
          <w:rtl/>
          <w:lang w:val="fr-CA" w:bidi="ar-DZ"/>
        </w:rPr>
      </w:pPr>
    </w:p>
    <w:p w14:paraId="1A3F2C19" w14:textId="048B80FE" w:rsidR="003F75F5" w:rsidRDefault="003F75F5" w:rsidP="003F75F5">
      <w:pPr>
        <w:bidi/>
        <w:rPr>
          <w:rtl/>
          <w:lang w:val="fr-CA" w:bidi="ar-DZ"/>
        </w:rPr>
      </w:pPr>
    </w:p>
    <w:p w14:paraId="3E4A4397" w14:textId="77777777" w:rsidR="00196D61" w:rsidRPr="00196D61" w:rsidRDefault="003F75F5" w:rsidP="003F75F5">
      <w:pPr>
        <w:bidi/>
        <w:rPr>
          <w:b/>
          <w:bCs/>
          <w:u w:val="single"/>
          <w:rtl/>
          <w:lang w:val="fr-CA" w:bidi="ar-DZ"/>
        </w:rPr>
      </w:pPr>
      <w:r w:rsidRPr="00196D61">
        <w:rPr>
          <w:rFonts w:hint="cs"/>
          <w:b/>
          <w:bCs/>
          <w:u w:val="single"/>
          <w:rtl/>
          <w:lang w:val="fr-CA" w:bidi="ar-DZ"/>
        </w:rPr>
        <w:lastRenderedPageBreak/>
        <w:t xml:space="preserve">التمرين </w:t>
      </w:r>
      <w:proofErr w:type="gramStart"/>
      <w:r w:rsidRPr="00196D61">
        <w:rPr>
          <w:rFonts w:hint="cs"/>
          <w:b/>
          <w:bCs/>
          <w:u w:val="single"/>
          <w:rtl/>
          <w:lang w:val="fr-CA" w:bidi="ar-DZ"/>
        </w:rPr>
        <w:t>الرابع :</w:t>
      </w:r>
      <w:proofErr w:type="gramEnd"/>
      <w:r w:rsidRPr="00196D61">
        <w:rPr>
          <w:rFonts w:hint="cs"/>
          <w:b/>
          <w:bCs/>
          <w:u w:val="single"/>
          <w:rtl/>
          <w:lang w:val="fr-CA" w:bidi="ar-DZ"/>
        </w:rPr>
        <w:t xml:space="preserve"> </w:t>
      </w:r>
    </w:p>
    <w:p w14:paraId="76E055CE" w14:textId="01EEE57C" w:rsidR="003F75F5" w:rsidRDefault="003F75F5" w:rsidP="00196D61">
      <w:pPr>
        <w:bidi/>
        <w:rPr>
          <w:rtl/>
          <w:lang w:val="fr-CA" w:bidi="ar-DZ"/>
        </w:rPr>
      </w:pPr>
      <w:r>
        <w:rPr>
          <w:rFonts w:hint="cs"/>
          <w:rtl/>
          <w:lang w:val="fr-CA" w:bidi="ar-DZ"/>
        </w:rPr>
        <w:t xml:space="preserve">أنتجت إحدى المؤسسات و باعت 3 أنواع من المنتجات </w:t>
      </w:r>
      <w:r>
        <w:rPr>
          <w:lang w:val="fr-CA" w:bidi="ar-DZ"/>
        </w:rPr>
        <w:t xml:space="preserve">A, B ,C  </w:t>
      </w:r>
      <w:r>
        <w:rPr>
          <w:rFonts w:hint="cs"/>
          <w:rtl/>
          <w:lang w:val="fr-CA" w:bidi="ar-DZ"/>
        </w:rPr>
        <w:t xml:space="preserve"> الجدول التالي يبين المعلومات </w:t>
      </w:r>
      <w:r w:rsidR="00196D61">
        <w:rPr>
          <w:rFonts w:hint="cs"/>
          <w:rtl/>
          <w:lang w:val="fr-CA" w:bidi="ar-DZ"/>
        </w:rPr>
        <w:t xml:space="preserve">المتعلقة باستغلال كل منتج لشهر مارس و التوقعات لشهر </w:t>
      </w:r>
      <w:proofErr w:type="spellStart"/>
      <w:proofErr w:type="gramStart"/>
      <w:r w:rsidR="00196D61">
        <w:rPr>
          <w:rFonts w:hint="cs"/>
          <w:rtl/>
          <w:lang w:val="fr-CA" w:bidi="ar-DZ"/>
        </w:rPr>
        <w:t>أفريل</w:t>
      </w:r>
      <w:proofErr w:type="spellEnd"/>
      <w:r w:rsidR="00196D61">
        <w:rPr>
          <w:rFonts w:hint="cs"/>
          <w:rtl/>
          <w:lang w:val="fr-CA" w:bidi="ar-DZ"/>
        </w:rPr>
        <w:t xml:space="preserve">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072"/>
        <w:gridCol w:w="886"/>
        <w:gridCol w:w="886"/>
        <w:gridCol w:w="886"/>
        <w:gridCol w:w="2074"/>
        <w:gridCol w:w="725"/>
        <w:gridCol w:w="696"/>
        <w:gridCol w:w="837"/>
      </w:tblGrid>
      <w:tr w:rsidR="00C05E5F" w14:paraId="387FE3CD" w14:textId="77777777" w:rsidTr="00196D61">
        <w:trPr>
          <w:trHeight w:val="233"/>
        </w:trPr>
        <w:tc>
          <w:tcPr>
            <w:tcW w:w="2265" w:type="dxa"/>
            <w:vMerge w:val="restart"/>
          </w:tcPr>
          <w:p w14:paraId="1A4D31BC" w14:textId="137DA49D" w:rsidR="00196D61" w:rsidRDefault="00196D61" w:rsidP="00196D61">
            <w:pPr>
              <w:bidi/>
              <w:jc w:val="center"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العناصر</w:t>
            </w:r>
          </w:p>
        </w:tc>
        <w:tc>
          <w:tcPr>
            <w:tcW w:w="2265" w:type="dxa"/>
            <w:gridSpan w:val="3"/>
          </w:tcPr>
          <w:p w14:paraId="1E79B5C4" w14:textId="7FB75F66" w:rsidR="00196D61" w:rsidRDefault="00196D61" w:rsidP="00C05E5F">
            <w:pPr>
              <w:bidi/>
              <w:jc w:val="center"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مارس</w:t>
            </w:r>
          </w:p>
        </w:tc>
        <w:tc>
          <w:tcPr>
            <w:tcW w:w="2266" w:type="dxa"/>
            <w:vMerge w:val="restart"/>
          </w:tcPr>
          <w:p w14:paraId="3E3EEA15" w14:textId="62C6C97C" w:rsidR="00196D61" w:rsidRDefault="00196D61" w:rsidP="00196D61">
            <w:pPr>
              <w:bidi/>
              <w:jc w:val="center"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العناصر</w:t>
            </w:r>
          </w:p>
        </w:tc>
        <w:tc>
          <w:tcPr>
            <w:tcW w:w="2266" w:type="dxa"/>
            <w:gridSpan w:val="3"/>
          </w:tcPr>
          <w:p w14:paraId="0EA70538" w14:textId="74018857" w:rsidR="00196D61" w:rsidRDefault="00196D61" w:rsidP="00C05E5F">
            <w:pPr>
              <w:bidi/>
              <w:jc w:val="center"/>
              <w:rPr>
                <w:rtl/>
                <w:lang w:val="fr-CA" w:bidi="ar-DZ"/>
              </w:rPr>
            </w:pPr>
            <w:proofErr w:type="spellStart"/>
            <w:r>
              <w:rPr>
                <w:rFonts w:hint="cs"/>
                <w:rtl/>
                <w:lang w:val="fr-CA" w:bidi="ar-DZ"/>
              </w:rPr>
              <w:t>أفريل</w:t>
            </w:r>
            <w:proofErr w:type="spellEnd"/>
          </w:p>
        </w:tc>
      </w:tr>
      <w:tr w:rsidR="00196D61" w14:paraId="2FB833EF" w14:textId="6164CBAC" w:rsidTr="00196D61">
        <w:trPr>
          <w:trHeight w:val="277"/>
        </w:trPr>
        <w:tc>
          <w:tcPr>
            <w:tcW w:w="2265" w:type="dxa"/>
            <w:vMerge/>
          </w:tcPr>
          <w:p w14:paraId="722CDE47" w14:textId="77777777" w:rsidR="00196D61" w:rsidRDefault="00196D61" w:rsidP="00196D61">
            <w:pPr>
              <w:bidi/>
              <w:jc w:val="center"/>
              <w:rPr>
                <w:rtl/>
                <w:lang w:val="fr-CA" w:bidi="ar-DZ"/>
              </w:rPr>
            </w:pPr>
          </w:p>
        </w:tc>
        <w:tc>
          <w:tcPr>
            <w:tcW w:w="706" w:type="dxa"/>
          </w:tcPr>
          <w:p w14:paraId="3E584BA5" w14:textId="79D86405" w:rsidR="00196D61" w:rsidRDefault="00196D61" w:rsidP="00196D61">
            <w:pPr>
              <w:bidi/>
              <w:rPr>
                <w:lang w:val="fr-CA" w:bidi="ar-DZ"/>
              </w:rPr>
            </w:pPr>
            <w:r>
              <w:rPr>
                <w:lang w:val="fr-CA" w:bidi="ar-DZ"/>
              </w:rPr>
              <w:t>A</w:t>
            </w:r>
          </w:p>
        </w:tc>
        <w:tc>
          <w:tcPr>
            <w:tcW w:w="851" w:type="dxa"/>
          </w:tcPr>
          <w:p w14:paraId="62EC51A2" w14:textId="7D81FBBD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>B</w:t>
            </w:r>
          </w:p>
        </w:tc>
        <w:tc>
          <w:tcPr>
            <w:tcW w:w="708" w:type="dxa"/>
          </w:tcPr>
          <w:p w14:paraId="12CDF848" w14:textId="7EA37F76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>C</w:t>
            </w:r>
          </w:p>
        </w:tc>
        <w:tc>
          <w:tcPr>
            <w:tcW w:w="2266" w:type="dxa"/>
            <w:vMerge/>
          </w:tcPr>
          <w:p w14:paraId="5C5ACA89" w14:textId="5EEBB00E" w:rsidR="00196D61" w:rsidRDefault="00196D61" w:rsidP="00196D61">
            <w:pPr>
              <w:bidi/>
              <w:jc w:val="center"/>
              <w:rPr>
                <w:rtl/>
                <w:lang w:val="fr-CA" w:bidi="ar-DZ"/>
              </w:rPr>
            </w:pPr>
          </w:p>
        </w:tc>
        <w:tc>
          <w:tcPr>
            <w:tcW w:w="711" w:type="dxa"/>
          </w:tcPr>
          <w:p w14:paraId="2218E28E" w14:textId="615DD12B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>A</w:t>
            </w:r>
          </w:p>
        </w:tc>
        <w:tc>
          <w:tcPr>
            <w:tcW w:w="709" w:type="dxa"/>
          </w:tcPr>
          <w:p w14:paraId="1E048E14" w14:textId="672E4FD6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>B</w:t>
            </w:r>
          </w:p>
        </w:tc>
        <w:tc>
          <w:tcPr>
            <w:tcW w:w="846" w:type="dxa"/>
          </w:tcPr>
          <w:p w14:paraId="72E66ED5" w14:textId="76B9B030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>C</w:t>
            </w:r>
          </w:p>
        </w:tc>
      </w:tr>
      <w:tr w:rsidR="00196D61" w14:paraId="38B934B0" w14:textId="560992AE" w:rsidTr="00196D61">
        <w:tc>
          <w:tcPr>
            <w:tcW w:w="2265" w:type="dxa"/>
          </w:tcPr>
          <w:p w14:paraId="1D52FAA1" w14:textId="2049B921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رقم الأعمال</w:t>
            </w:r>
          </w:p>
        </w:tc>
        <w:tc>
          <w:tcPr>
            <w:tcW w:w="706" w:type="dxa"/>
          </w:tcPr>
          <w:p w14:paraId="1365AD16" w14:textId="115C1134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400000</w:t>
            </w:r>
          </w:p>
        </w:tc>
        <w:tc>
          <w:tcPr>
            <w:tcW w:w="851" w:type="dxa"/>
          </w:tcPr>
          <w:p w14:paraId="501DE763" w14:textId="01A1528C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510000</w:t>
            </w:r>
          </w:p>
        </w:tc>
        <w:tc>
          <w:tcPr>
            <w:tcW w:w="708" w:type="dxa"/>
          </w:tcPr>
          <w:p w14:paraId="4FFAA9D8" w14:textId="62695380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450000</w:t>
            </w:r>
          </w:p>
        </w:tc>
        <w:tc>
          <w:tcPr>
            <w:tcW w:w="2266" w:type="dxa"/>
          </w:tcPr>
          <w:p w14:paraId="6BD28FAF" w14:textId="7C2953F0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سعر البيع الوحدوي</w:t>
            </w:r>
          </w:p>
          <w:p w14:paraId="46808128" w14:textId="77777777" w:rsidR="00C05E5F" w:rsidRDefault="00C05E5F" w:rsidP="00C05E5F">
            <w:pPr>
              <w:bidi/>
              <w:rPr>
                <w:rtl/>
                <w:lang w:val="fr-CA" w:bidi="ar-DZ"/>
              </w:rPr>
            </w:pPr>
          </w:p>
          <w:p w14:paraId="3EADDA1E" w14:textId="4AE7BC6A" w:rsidR="00196D61" w:rsidRDefault="00C05E5F" w:rsidP="00C05E5F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الكميات المباعة</w:t>
            </w:r>
          </w:p>
        </w:tc>
        <w:tc>
          <w:tcPr>
            <w:tcW w:w="711" w:type="dxa"/>
          </w:tcPr>
          <w:p w14:paraId="2AB152C6" w14:textId="77777777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-4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  <w:p w14:paraId="6164F92F" w14:textId="77777777" w:rsidR="00C05E5F" w:rsidRDefault="00C05E5F" w:rsidP="00C05E5F">
            <w:pPr>
              <w:bidi/>
              <w:rPr>
                <w:rtl/>
                <w:lang w:val="fr-CA" w:bidi="ar-DZ"/>
              </w:rPr>
            </w:pPr>
          </w:p>
          <w:p w14:paraId="2E95826C" w14:textId="5FCD5CE9" w:rsidR="00C05E5F" w:rsidRDefault="00C05E5F" w:rsidP="00C05E5F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+10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709" w:type="dxa"/>
          </w:tcPr>
          <w:p w14:paraId="6397729C" w14:textId="77777777" w:rsidR="00196D61" w:rsidRDefault="00C05E5F" w:rsidP="00196D61">
            <w:pPr>
              <w:bidi/>
              <w:rPr>
                <w:rFonts w:ascii="Calibri" w:hAnsi="Calibri" w:cs="Calibri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+2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  <w:p w14:paraId="48DED58D" w14:textId="77777777" w:rsidR="00C05E5F" w:rsidRDefault="00C05E5F" w:rsidP="00C05E5F">
            <w:pPr>
              <w:bidi/>
              <w:rPr>
                <w:rtl/>
                <w:lang w:val="fr-CA" w:bidi="ar-DZ"/>
              </w:rPr>
            </w:pPr>
          </w:p>
          <w:p w14:paraId="004D264A" w14:textId="4B99C129" w:rsidR="00C05E5F" w:rsidRDefault="00C05E5F" w:rsidP="00C05E5F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-5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846" w:type="dxa"/>
          </w:tcPr>
          <w:p w14:paraId="1EB42718" w14:textId="77777777" w:rsidR="00196D61" w:rsidRDefault="00C05E5F" w:rsidP="00196D61">
            <w:pPr>
              <w:bidi/>
              <w:rPr>
                <w:rFonts w:ascii="Calibri" w:hAnsi="Calibri" w:cs="Calibri"/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-2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  <w:p w14:paraId="14795D51" w14:textId="77777777" w:rsidR="00C05E5F" w:rsidRDefault="00C05E5F" w:rsidP="00C05E5F">
            <w:pPr>
              <w:bidi/>
              <w:rPr>
                <w:rtl/>
                <w:lang w:val="fr-CA" w:bidi="ar-DZ"/>
              </w:rPr>
            </w:pPr>
          </w:p>
          <w:p w14:paraId="484CFEB1" w14:textId="71460D9B" w:rsidR="00C05E5F" w:rsidRDefault="00C05E5F" w:rsidP="00C05E5F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+8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</w:tr>
      <w:tr w:rsidR="00196D61" w14:paraId="0B58D390" w14:textId="62A4A050" w:rsidTr="00196D61">
        <w:tc>
          <w:tcPr>
            <w:tcW w:w="2265" w:type="dxa"/>
          </w:tcPr>
          <w:p w14:paraId="34271A68" w14:textId="6F95D70A" w:rsidR="00196D61" w:rsidRDefault="00196D61" w:rsidP="00196D61">
            <w:pPr>
              <w:bidi/>
              <w:rPr>
                <w:rtl/>
                <w:lang w:val="fr-CA" w:bidi="ar-DZ"/>
              </w:rPr>
            </w:pPr>
            <w:bookmarkStart w:id="1" w:name="_Hlk151742756"/>
            <w:r>
              <w:rPr>
                <w:rFonts w:hint="cs"/>
                <w:rtl/>
                <w:lang w:val="fr-CA" w:bidi="ar-DZ"/>
              </w:rPr>
              <w:t>تكلفة الوحدة للمواد الأولية</w:t>
            </w:r>
          </w:p>
        </w:tc>
        <w:tc>
          <w:tcPr>
            <w:tcW w:w="706" w:type="dxa"/>
          </w:tcPr>
          <w:p w14:paraId="5B2CD2C8" w14:textId="1663AB93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165000</w:t>
            </w:r>
          </w:p>
        </w:tc>
        <w:tc>
          <w:tcPr>
            <w:tcW w:w="851" w:type="dxa"/>
          </w:tcPr>
          <w:p w14:paraId="4368A759" w14:textId="2062E983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205000</w:t>
            </w:r>
          </w:p>
        </w:tc>
        <w:tc>
          <w:tcPr>
            <w:tcW w:w="708" w:type="dxa"/>
          </w:tcPr>
          <w:p w14:paraId="30782674" w14:textId="61B50364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185000</w:t>
            </w:r>
          </w:p>
        </w:tc>
        <w:tc>
          <w:tcPr>
            <w:tcW w:w="2266" w:type="dxa"/>
          </w:tcPr>
          <w:p w14:paraId="619F3C0A" w14:textId="0363426C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تكلفة الوحدة للمواد الأولية</w:t>
            </w:r>
          </w:p>
        </w:tc>
        <w:tc>
          <w:tcPr>
            <w:tcW w:w="711" w:type="dxa"/>
          </w:tcPr>
          <w:p w14:paraId="34CF2F5D" w14:textId="1C1712EB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-2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709" w:type="dxa"/>
          </w:tcPr>
          <w:p w14:paraId="44172270" w14:textId="26865D3D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+2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846" w:type="dxa"/>
          </w:tcPr>
          <w:p w14:paraId="60A6FBEC" w14:textId="6452DFAB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+2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</w:tr>
      <w:tr w:rsidR="00196D61" w14:paraId="7D12F551" w14:textId="61BEEBB3" w:rsidTr="00196D61">
        <w:tc>
          <w:tcPr>
            <w:tcW w:w="2265" w:type="dxa"/>
          </w:tcPr>
          <w:p w14:paraId="69B8E771" w14:textId="22E60CD7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أعباء متغيرة أخرى</w:t>
            </w:r>
          </w:p>
        </w:tc>
        <w:tc>
          <w:tcPr>
            <w:tcW w:w="706" w:type="dxa"/>
          </w:tcPr>
          <w:p w14:paraId="7593D9BA" w14:textId="1F26CBD1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75000</w:t>
            </w:r>
          </w:p>
        </w:tc>
        <w:tc>
          <w:tcPr>
            <w:tcW w:w="851" w:type="dxa"/>
          </w:tcPr>
          <w:p w14:paraId="1D501DCD" w14:textId="77A2C477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95000</w:t>
            </w:r>
          </w:p>
        </w:tc>
        <w:tc>
          <w:tcPr>
            <w:tcW w:w="708" w:type="dxa"/>
          </w:tcPr>
          <w:p w14:paraId="78D198DC" w14:textId="5F96714B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90000</w:t>
            </w:r>
          </w:p>
        </w:tc>
        <w:tc>
          <w:tcPr>
            <w:tcW w:w="2266" w:type="dxa"/>
          </w:tcPr>
          <w:p w14:paraId="4414A231" w14:textId="2E693D9D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أعباء متغيرة أخرى</w:t>
            </w:r>
          </w:p>
        </w:tc>
        <w:tc>
          <w:tcPr>
            <w:tcW w:w="711" w:type="dxa"/>
          </w:tcPr>
          <w:p w14:paraId="669F01BF" w14:textId="7DC355F6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-5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709" w:type="dxa"/>
          </w:tcPr>
          <w:p w14:paraId="4DAC6167" w14:textId="1DC75824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-6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846" w:type="dxa"/>
          </w:tcPr>
          <w:p w14:paraId="74652D6E" w14:textId="5A61A392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+1.5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</w:tr>
      <w:tr w:rsidR="00196D61" w14:paraId="339DA714" w14:textId="7C166FC2" w:rsidTr="00196D61">
        <w:tc>
          <w:tcPr>
            <w:tcW w:w="2265" w:type="dxa"/>
          </w:tcPr>
          <w:p w14:paraId="5B5A2B12" w14:textId="336F9D99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 xml:space="preserve">الأعباء الثابتة </w:t>
            </w:r>
            <w:r w:rsidR="00C05E5F">
              <w:rPr>
                <w:rFonts w:hint="cs"/>
                <w:rtl/>
                <w:lang w:val="fr-CA" w:bidi="ar-DZ"/>
              </w:rPr>
              <w:t>الإجمالية</w:t>
            </w:r>
          </w:p>
        </w:tc>
        <w:tc>
          <w:tcPr>
            <w:tcW w:w="706" w:type="dxa"/>
          </w:tcPr>
          <w:p w14:paraId="2D333B1D" w14:textId="75D625AB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120000</w:t>
            </w:r>
          </w:p>
        </w:tc>
        <w:tc>
          <w:tcPr>
            <w:tcW w:w="851" w:type="dxa"/>
          </w:tcPr>
          <w:p w14:paraId="75419921" w14:textId="46C6DB31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140000</w:t>
            </w:r>
          </w:p>
        </w:tc>
        <w:tc>
          <w:tcPr>
            <w:tcW w:w="708" w:type="dxa"/>
          </w:tcPr>
          <w:p w14:paraId="023DAB44" w14:textId="08FD9205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100000</w:t>
            </w:r>
          </w:p>
        </w:tc>
        <w:tc>
          <w:tcPr>
            <w:tcW w:w="2266" w:type="dxa"/>
          </w:tcPr>
          <w:p w14:paraId="216F9EC1" w14:textId="50F19D66" w:rsidR="00196D61" w:rsidRDefault="00196D61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 xml:space="preserve">الأعباء الثابتة </w:t>
            </w:r>
            <w:r w:rsidR="00C05E5F">
              <w:rPr>
                <w:rFonts w:hint="cs"/>
                <w:rtl/>
                <w:lang w:val="fr-CA" w:bidi="ar-DZ"/>
              </w:rPr>
              <w:t>الإجمالية</w:t>
            </w:r>
          </w:p>
        </w:tc>
        <w:tc>
          <w:tcPr>
            <w:tcW w:w="711" w:type="dxa"/>
          </w:tcPr>
          <w:p w14:paraId="522A1613" w14:textId="11837D32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+3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709" w:type="dxa"/>
          </w:tcPr>
          <w:p w14:paraId="13ABC9AA" w14:textId="25AB2E8C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-4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  <w:tc>
          <w:tcPr>
            <w:tcW w:w="846" w:type="dxa"/>
          </w:tcPr>
          <w:p w14:paraId="03CA6FB9" w14:textId="3CB03A2A" w:rsidR="00196D61" w:rsidRDefault="00C05E5F" w:rsidP="00196D61">
            <w:pPr>
              <w:bidi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+4</w:t>
            </w:r>
            <w:r>
              <w:rPr>
                <w:rFonts w:ascii="Calibri" w:hAnsi="Calibri" w:cs="Calibri"/>
                <w:rtl/>
                <w:lang w:val="fr-CA" w:bidi="ar-DZ"/>
              </w:rPr>
              <w:t>%</w:t>
            </w:r>
          </w:p>
        </w:tc>
      </w:tr>
      <w:bookmarkEnd w:id="1"/>
    </w:tbl>
    <w:p w14:paraId="0518DEC4" w14:textId="7A814DEE" w:rsidR="00DF671B" w:rsidRDefault="00DF671B" w:rsidP="00DF671B">
      <w:pPr>
        <w:bidi/>
        <w:rPr>
          <w:rtl/>
          <w:lang w:val="fr-CA" w:bidi="ar-DZ"/>
        </w:rPr>
      </w:pPr>
    </w:p>
    <w:p w14:paraId="4D97A024" w14:textId="141B8465" w:rsidR="00DF671B" w:rsidRDefault="00DF671B" w:rsidP="00DF671B">
      <w:pPr>
        <w:bidi/>
        <w:rPr>
          <w:rtl/>
          <w:lang w:val="fr-CA" w:bidi="ar-DZ"/>
        </w:rPr>
      </w:pPr>
    </w:p>
    <w:p w14:paraId="7EB2C824" w14:textId="1299C018" w:rsidR="002C1A05" w:rsidRPr="002C3A07" w:rsidRDefault="002C3A07" w:rsidP="002C3A07">
      <w:pPr>
        <w:bidi/>
        <w:rPr>
          <w:b/>
          <w:bCs/>
          <w:rtl/>
          <w:lang w:val="fr-CA" w:bidi="ar-DZ"/>
        </w:rPr>
        <w:sectPr w:rsidR="002C1A05" w:rsidRPr="002C3A07" w:rsidSect="002C1A0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22495">
        <w:rPr>
          <w:rFonts w:hint="cs"/>
          <w:b/>
          <w:bCs/>
          <w:rtl/>
          <w:lang w:val="fr-CA" w:bidi="ar-DZ"/>
        </w:rPr>
        <w:t xml:space="preserve">المطلوب: </w:t>
      </w:r>
      <w:r>
        <w:rPr>
          <w:rFonts w:hint="cs"/>
          <w:rtl/>
          <w:lang w:val="fr-CA" w:bidi="ar-DZ"/>
        </w:rPr>
        <w:t xml:space="preserve">قارن بين استغلال كل منتج بالنسبة لشهر </w:t>
      </w:r>
      <w:proofErr w:type="spellStart"/>
      <w:proofErr w:type="gramStart"/>
      <w:r>
        <w:rPr>
          <w:rFonts w:hint="cs"/>
          <w:rtl/>
          <w:lang w:val="fr-CA" w:bidi="ar-DZ"/>
        </w:rPr>
        <w:t>أفريل</w:t>
      </w:r>
      <w:proofErr w:type="spellEnd"/>
      <w:r>
        <w:rPr>
          <w:rFonts w:hint="cs"/>
          <w:rtl/>
          <w:lang w:val="fr-CA" w:bidi="ar-DZ"/>
        </w:rPr>
        <w:t xml:space="preserve"> ،</w:t>
      </w:r>
      <w:proofErr w:type="gramEnd"/>
      <w:r>
        <w:rPr>
          <w:rFonts w:hint="cs"/>
          <w:rtl/>
          <w:lang w:val="fr-CA" w:bidi="ar-DZ"/>
        </w:rPr>
        <w:t xml:space="preserve"> ثم استخلص النتائج.</w:t>
      </w:r>
      <w:bookmarkStart w:id="2" w:name="_GoBack"/>
      <w:bookmarkEnd w:id="2"/>
    </w:p>
    <w:p w14:paraId="06782408" w14:textId="46598A1B" w:rsidR="00DF671B" w:rsidRDefault="00DF671B" w:rsidP="002C1A05">
      <w:pPr>
        <w:tabs>
          <w:tab w:val="left" w:pos="4996"/>
        </w:tabs>
        <w:rPr>
          <w:rtl/>
          <w:lang w:val="fr-CA" w:bidi="ar-DZ"/>
        </w:rPr>
      </w:pPr>
    </w:p>
    <w:p w14:paraId="74140579" w14:textId="3F22E0BA" w:rsidR="00196D61" w:rsidRPr="00DF671B" w:rsidRDefault="00DF671B" w:rsidP="00DF671B">
      <w:pPr>
        <w:tabs>
          <w:tab w:val="left" w:pos="3910"/>
        </w:tabs>
        <w:rPr>
          <w:rtl/>
          <w:lang w:val="fr-CA" w:bidi="ar-DZ"/>
        </w:rPr>
      </w:pPr>
      <w:r>
        <w:rPr>
          <w:lang w:val="fr-CA" w:bidi="ar-DZ"/>
        </w:rPr>
        <w:tab/>
      </w:r>
    </w:p>
    <w:sectPr w:rsidR="00196D61" w:rsidRPr="00DF671B" w:rsidSect="002C1A05"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6EB5" w14:textId="77777777" w:rsidR="00FC0BD6" w:rsidRDefault="00FC0BD6" w:rsidP="002C1A05">
      <w:pPr>
        <w:spacing w:after="0" w:line="240" w:lineRule="auto"/>
      </w:pPr>
      <w:r>
        <w:separator/>
      </w:r>
    </w:p>
  </w:endnote>
  <w:endnote w:type="continuationSeparator" w:id="0">
    <w:p w14:paraId="03819336" w14:textId="77777777" w:rsidR="00FC0BD6" w:rsidRDefault="00FC0BD6" w:rsidP="002C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300028"/>
      <w:docPartObj>
        <w:docPartGallery w:val="Page Numbers (Bottom of Page)"/>
        <w:docPartUnique/>
      </w:docPartObj>
    </w:sdtPr>
    <w:sdtEndPr/>
    <w:sdtContent>
      <w:p w14:paraId="31DE558B" w14:textId="294B868A" w:rsidR="002C1A05" w:rsidRDefault="002C1A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83096" w14:textId="77777777" w:rsidR="002C1A05" w:rsidRDefault="002C1A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C7D03" w14:textId="77777777" w:rsidR="00FC0BD6" w:rsidRDefault="00FC0BD6" w:rsidP="002C1A05">
      <w:pPr>
        <w:spacing w:after="0" w:line="240" w:lineRule="auto"/>
      </w:pPr>
      <w:r>
        <w:separator/>
      </w:r>
    </w:p>
  </w:footnote>
  <w:footnote w:type="continuationSeparator" w:id="0">
    <w:p w14:paraId="635EC3DB" w14:textId="77777777" w:rsidR="00FC0BD6" w:rsidRDefault="00FC0BD6" w:rsidP="002C1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8A8"/>
    <w:multiLevelType w:val="hybridMultilevel"/>
    <w:tmpl w:val="3C2A9BAC"/>
    <w:lvl w:ilvl="0" w:tplc="B23A1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7BCD"/>
    <w:multiLevelType w:val="hybridMultilevel"/>
    <w:tmpl w:val="50DEDD02"/>
    <w:lvl w:ilvl="0" w:tplc="142C63B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057F2D"/>
    <w:multiLevelType w:val="hybridMultilevel"/>
    <w:tmpl w:val="51EC44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7998"/>
    <w:multiLevelType w:val="hybridMultilevel"/>
    <w:tmpl w:val="27AA211E"/>
    <w:lvl w:ilvl="0" w:tplc="B23A10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A3495"/>
    <w:multiLevelType w:val="hybridMultilevel"/>
    <w:tmpl w:val="DC761F42"/>
    <w:lvl w:ilvl="0" w:tplc="040C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5" w15:restartNumberingAfterBreak="0">
    <w:nsid w:val="31401C15"/>
    <w:multiLevelType w:val="hybridMultilevel"/>
    <w:tmpl w:val="FEBAA970"/>
    <w:lvl w:ilvl="0" w:tplc="142C63B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5D0938"/>
    <w:multiLevelType w:val="hybridMultilevel"/>
    <w:tmpl w:val="A7D656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36C3E"/>
    <w:multiLevelType w:val="hybridMultilevel"/>
    <w:tmpl w:val="AD34414A"/>
    <w:lvl w:ilvl="0" w:tplc="7614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34726"/>
    <w:multiLevelType w:val="hybridMultilevel"/>
    <w:tmpl w:val="699E49D8"/>
    <w:lvl w:ilvl="0" w:tplc="142C6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97EA7"/>
    <w:multiLevelType w:val="hybridMultilevel"/>
    <w:tmpl w:val="69D4766A"/>
    <w:lvl w:ilvl="0" w:tplc="142C63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37"/>
    <w:rsid w:val="00196D61"/>
    <w:rsid w:val="002C1A05"/>
    <w:rsid w:val="002C3A07"/>
    <w:rsid w:val="00322495"/>
    <w:rsid w:val="003F75F5"/>
    <w:rsid w:val="00433837"/>
    <w:rsid w:val="00654769"/>
    <w:rsid w:val="007D06DE"/>
    <w:rsid w:val="008439A6"/>
    <w:rsid w:val="00891688"/>
    <w:rsid w:val="00A53B5C"/>
    <w:rsid w:val="00C05E5F"/>
    <w:rsid w:val="00C536C3"/>
    <w:rsid w:val="00DF671B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448F"/>
  <w15:chartTrackingRefBased/>
  <w15:docId w15:val="{53DAF7AE-41B9-4662-B5B3-2BDEC967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6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B5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2C1A05"/>
  </w:style>
  <w:style w:type="paragraph" w:styleId="En-tte">
    <w:name w:val="header"/>
    <w:basedOn w:val="Normal"/>
    <w:link w:val="En-tteCar"/>
    <w:uiPriority w:val="99"/>
    <w:unhideWhenUsed/>
    <w:rsid w:val="002C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A05"/>
  </w:style>
  <w:style w:type="paragraph" w:styleId="Pieddepage">
    <w:name w:val="footer"/>
    <w:basedOn w:val="Normal"/>
    <w:link w:val="PieddepageCar"/>
    <w:uiPriority w:val="99"/>
    <w:unhideWhenUsed/>
    <w:rsid w:val="002C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296B-EC38-43BB-9CC2-8905E256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6</cp:revision>
  <cp:lastPrinted>2023-11-25T19:14:00Z</cp:lastPrinted>
  <dcterms:created xsi:type="dcterms:W3CDTF">2023-11-24T16:29:00Z</dcterms:created>
  <dcterms:modified xsi:type="dcterms:W3CDTF">2023-11-25T19:14:00Z</dcterms:modified>
</cp:coreProperties>
</file>