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Pr="00062795" w:rsidRDefault="003C262A" w:rsidP="004769A6">
      <w:pPr>
        <w:bidi/>
        <w:spacing w:before="24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استمارة </w:t>
      </w:r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792AB3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شعبة</w:t>
      </w:r>
      <w:r w:rsidR="00C02F6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F36749" w:rsidRPr="00062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لغة </w:t>
      </w:r>
      <w:r w:rsidR="00792AB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إنجليزية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792AB3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F36749" w:rsidRPr="00F367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لغة</w:t>
            </w:r>
            <w:proofErr w:type="gramEnd"/>
            <w:r w:rsidR="00F36749" w:rsidRPr="00F3674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92AB3" w:rsidRPr="00792A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إنجليزية</w:t>
            </w:r>
            <w:r w:rsidR="00792A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4769A6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4769A6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 w:rsidR="00440CE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F36749" w:rsidTr="00FA478C">
              <w:tc>
                <w:tcPr>
                  <w:tcW w:w="4811" w:type="dxa"/>
                  <w:vAlign w:val="center"/>
                </w:tcPr>
                <w:p w:rsidR="00F36749" w:rsidRPr="00F36749" w:rsidRDefault="00F36749" w:rsidP="00792AB3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F3674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تعليمية</w:t>
                  </w:r>
                  <w:proofErr w:type="gramEnd"/>
                  <w:r w:rsidRPr="00F36749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 اللغات </w:t>
                  </w:r>
                  <w:r w:rsidR="00792AB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/>
                    </w:rPr>
                    <w:t>الأجنبية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F36749" w:rsidRPr="004769A6" w:rsidRDefault="00F3674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F36749" w:rsidTr="00FA478C">
              <w:tc>
                <w:tcPr>
                  <w:tcW w:w="4811" w:type="dxa"/>
                  <w:vAlign w:val="center"/>
                </w:tcPr>
                <w:p w:rsidR="00F36749" w:rsidRPr="00F36749" w:rsidRDefault="00792AB3" w:rsidP="005F631B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/>
                    </w:rPr>
                    <w:t>أدب و حضارة</w:t>
                  </w:r>
                </w:p>
              </w:tc>
              <w:tc>
                <w:tcPr>
                  <w:tcW w:w="4812" w:type="dxa"/>
                  <w:vAlign w:val="center"/>
                </w:tcPr>
                <w:p w:rsidR="00F36749" w:rsidRPr="004769A6" w:rsidRDefault="00F36749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2795"/>
    <w:rsid w:val="00063165"/>
    <w:rsid w:val="00063F6D"/>
    <w:rsid w:val="00095674"/>
    <w:rsid w:val="000A4FDD"/>
    <w:rsid w:val="000B0440"/>
    <w:rsid w:val="000D0CFC"/>
    <w:rsid w:val="000E2DD9"/>
    <w:rsid w:val="000E2FA6"/>
    <w:rsid w:val="0011638D"/>
    <w:rsid w:val="00124210"/>
    <w:rsid w:val="0012478C"/>
    <w:rsid w:val="00161993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05FE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92AB3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C00A15"/>
    <w:rsid w:val="00C02F66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3936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384A"/>
    <w:rsid w:val="00E5676E"/>
    <w:rsid w:val="00E869C5"/>
    <w:rsid w:val="00E9676D"/>
    <w:rsid w:val="00EA3EBC"/>
    <w:rsid w:val="00EB0691"/>
    <w:rsid w:val="00EB4387"/>
    <w:rsid w:val="00ED2333"/>
    <w:rsid w:val="00EE47F4"/>
    <w:rsid w:val="00F36749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4</cp:revision>
  <cp:lastPrinted>2019-07-09T08:16:00Z</cp:lastPrinted>
  <dcterms:created xsi:type="dcterms:W3CDTF">2019-07-09T14:27:00Z</dcterms:created>
  <dcterms:modified xsi:type="dcterms:W3CDTF">2019-07-09T14:35:00Z</dcterms:modified>
</cp:coreProperties>
</file>