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431" w:rsidRDefault="004C1431" w:rsidP="004C143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تطبق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مؤسسة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طريقة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التكاليف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المتغيرة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في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حساب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التكاليف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والنتيجة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خلال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دورة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proofErr w:type="gramStart"/>
      <w:r>
        <w:rPr>
          <w:rFonts w:ascii="SimplifiedArabic" w:cs="SimplifiedArabic"/>
          <w:sz w:val="28"/>
          <w:szCs w:val="28"/>
          <w:rtl/>
        </w:rPr>
        <w:t xml:space="preserve">2021 </w:t>
      </w:r>
      <w:r>
        <w:rPr>
          <w:rFonts w:ascii="SimplifiedArabic" w:cs="SimplifiedArabic" w:hint="cs"/>
          <w:sz w:val="28"/>
          <w:szCs w:val="28"/>
          <w:rtl/>
        </w:rPr>
        <w:t>،</w:t>
      </w:r>
      <w:proofErr w:type="gramEnd"/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وفيما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يلي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بعض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المعلومات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حول</w:t>
      </w:r>
    </w:p>
    <w:p w:rsidR="004C1431" w:rsidRDefault="004C1431" w:rsidP="004C143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نشاط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المؤسسة</w:t>
      </w:r>
      <w:r>
        <w:rPr>
          <w:rFonts w:ascii="SimplifiedArabic" w:cs="SimplifiedArabic"/>
          <w:sz w:val="28"/>
          <w:szCs w:val="28"/>
        </w:rPr>
        <w:t>:</w:t>
      </w:r>
    </w:p>
    <w:p w:rsidR="004C1431" w:rsidRPr="004C1431" w:rsidRDefault="004C1431" w:rsidP="004C143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4C1431">
        <w:rPr>
          <w:rFonts w:ascii="SimplifiedArabic" w:cs="SimplifiedArabic" w:hint="cs"/>
          <w:sz w:val="28"/>
          <w:szCs w:val="28"/>
          <w:rtl/>
        </w:rPr>
        <w:t>الكمية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المنتجة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والمباعة</w:t>
      </w:r>
      <w:r w:rsidRPr="004C1431">
        <w:rPr>
          <w:rFonts w:ascii="SimplifiedArabic" w:cs="SimplifiedArabic"/>
          <w:sz w:val="28"/>
          <w:szCs w:val="28"/>
          <w:rtl/>
        </w:rPr>
        <w:t xml:space="preserve"> 5000 </w:t>
      </w:r>
      <w:r w:rsidRPr="004C1431">
        <w:rPr>
          <w:rFonts w:ascii="SimplifiedArabic" w:cs="SimplifiedArabic" w:hint="cs"/>
          <w:sz w:val="28"/>
          <w:szCs w:val="28"/>
          <w:rtl/>
        </w:rPr>
        <w:t>وحدة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بسعر</w:t>
      </w:r>
      <w:r w:rsidRPr="004C1431">
        <w:rPr>
          <w:rFonts w:ascii="SimplifiedArabic" w:cs="SimplifiedArabic"/>
          <w:sz w:val="28"/>
          <w:szCs w:val="28"/>
          <w:rtl/>
        </w:rPr>
        <w:t xml:space="preserve"> 150 </w:t>
      </w:r>
      <w:r w:rsidRPr="004C1431">
        <w:rPr>
          <w:rFonts w:ascii="SimplifiedArabic" w:cs="SimplifiedArabic" w:hint="cs"/>
          <w:sz w:val="28"/>
          <w:szCs w:val="28"/>
          <w:rtl/>
        </w:rPr>
        <w:t>دج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للوحدة؛</w:t>
      </w:r>
    </w:p>
    <w:p w:rsidR="004C1431" w:rsidRPr="004C1431" w:rsidRDefault="004C1431" w:rsidP="004C143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4C1431">
        <w:rPr>
          <w:rFonts w:ascii="SimplifiedArabic" w:cs="SimplifiedArabic" w:hint="cs"/>
          <w:sz w:val="28"/>
          <w:szCs w:val="28"/>
          <w:rtl/>
        </w:rPr>
        <w:t>الكمية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المستعملة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من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المواد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الأولية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في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الوحدة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هي</w:t>
      </w:r>
      <w:r w:rsidRPr="004C1431">
        <w:rPr>
          <w:rFonts w:ascii="SimplifiedArabic" w:cs="SimplifiedArabic"/>
          <w:sz w:val="28"/>
          <w:szCs w:val="28"/>
          <w:rtl/>
        </w:rPr>
        <w:t xml:space="preserve"> 5 </w:t>
      </w:r>
      <w:r w:rsidRPr="004C1431">
        <w:rPr>
          <w:rFonts w:ascii="SimplifiedArabic" w:cs="SimplifiedArabic" w:hint="cs"/>
          <w:sz w:val="28"/>
          <w:szCs w:val="28"/>
          <w:rtl/>
        </w:rPr>
        <w:t>كغ؛</w:t>
      </w:r>
    </w:p>
    <w:p w:rsidR="004C1431" w:rsidRPr="004C1431" w:rsidRDefault="004C1431" w:rsidP="004C143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eastAsia="Wingdings-Regular" w:hint="cs"/>
          <w:sz w:val="28"/>
          <w:szCs w:val="28"/>
          <w:rtl/>
          <w:lang w:val="fr-CA" w:bidi="ar-DZ"/>
        </w:rPr>
        <w:t>تكلفة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الشراء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المتغيرة</w:t>
      </w:r>
      <w:r w:rsidRPr="004C1431">
        <w:rPr>
          <w:rFonts w:ascii="SimplifiedArabic" w:cs="SimplifiedArabic"/>
          <w:sz w:val="28"/>
          <w:szCs w:val="28"/>
          <w:rtl/>
        </w:rPr>
        <w:t xml:space="preserve"> 10 </w:t>
      </w:r>
      <w:r w:rsidRPr="004C1431">
        <w:rPr>
          <w:rFonts w:ascii="SimplifiedArabic" w:cs="SimplifiedArabic" w:hint="cs"/>
          <w:sz w:val="28"/>
          <w:szCs w:val="28"/>
          <w:rtl/>
        </w:rPr>
        <w:t>دج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لكل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كلغ</w:t>
      </w:r>
      <w:r w:rsidRPr="004C1431">
        <w:rPr>
          <w:rFonts w:ascii="SimplifiedArabic" w:cs="SimplifiedArabic" w:hint="cs"/>
          <w:sz w:val="28"/>
          <w:szCs w:val="28"/>
          <w:rtl/>
        </w:rPr>
        <w:t>؛</w:t>
      </w:r>
    </w:p>
    <w:p w:rsidR="004C1431" w:rsidRPr="004C1431" w:rsidRDefault="004C1431" w:rsidP="004C143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4C1431">
        <w:rPr>
          <w:rFonts w:ascii="SimplifiedArabic" w:cs="SimplifiedArabic" w:hint="cs"/>
          <w:sz w:val="28"/>
          <w:szCs w:val="28"/>
          <w:rtl/>
        </w:rPr>
        <w:t>أعباء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الإنتاج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المتغيرة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المباشرة</w:t>
      </w:r>
      <w:r w:rsidRPr="004C1431">
        <w:rPr>
          <w:rFonts w:ascii="SimplifiedArabic" w:cs="SimplifiedArabic"/>
          <w:sz w:val="28"/>
          <w:szCs w:val="28"/>
          <w:rtl/>
        </w:rPr>
        <w:t xml:space="preserve"> 200 </w:t>
      </w:r>
      <w:r w:rsidRPr="004C1431">
        <w:rPr>
          <w:rFonts w:ascii="SimplifiedArabic" w:cs="SimplifiedArabic" w:hint="cs"/>
          <w:sz w:val="28"/>
          <w:szCs w:val="28"/>
          <w:rtl/>
        </w:rPr>
        <w:t>ساعة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ب</w:t>
      </w:r>
      <w:r w:rsidRPr="004C1431">
        <w:rPr>
          <w:rFonts w:ascii="SimplifiedArabic" w:cs="SimplifiedArabic"/>
          <w:sz w:val="28"/>
          <w:szCs w:val="28"/>
          <w:rtl/>
        </w:rPr>
        <w:t xml:space="preserve"> 150 </w:t>
      </w:r>
      <w:r w:rsidRPr="004C1431">
        <w:rPr>
          <w:rFonts w:ascii="SimplifiedArabic" w:cs="SimplifiedArabic" w:hint="cs"/>
          <w:sz w:val="28"/>
          <w:szCs w:val="28"/>
          <w:rtl/>
        </w:rPr>
        <w:t>دج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للساعة؛</w:t>
      </w:r>
    </w:p>
    <w:p w:rsidR="004C1431" w:rsidRPr="004C1431" w:rsidRDefault="004C1431" w:rsidP="004C143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4C1431">
        <w:rPr>
          <w:rFonts w:ascii="SimplifiedArabic" w:cs="SimplifiedArabic" w:hint="cs"/>
          <w:sz w:val="28"/>
          <w:szCs w:val="28"/>
          <w:rtl/>
        </w:rPr>
        <w:t>أعباء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الإنتاج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المتغيرة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غير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المباشرة</w:t>
      </w:r>
      <w:r w:rsidRPr="004C1431">
        <w:rPr>
          <w:rFonts w:ascii="SimplifiedArabic" w:cs="SimplifiedArabic"/>
          <w:sz w:val="28"/>
          <w:szCs w:val="28"/>
          <w:rtl/>
        </w:rPr>
        <w:t xml:space="preserve"> 7 </w:t>
      </w:r>
      <w:r w:rsidRPr="004C1431">
        <w:rPr>
          <w:rFonts w:ascii="SimplifiedArabic" w:cs="SimplifiedArabic" w:hint="cs"/>
          <w:sz w:val="28"/>
          <w:szCs w:val="28"/>
          <w:rtl/>
        </w:rPr>
        <w:t>دج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لكل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كغ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مستعمل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من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المواد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أولية</w:t>
      </w:r>
    </w:p>
    <w:p w:rsidR="004C1431" w:rsidRPr="004C1431" w:rsidRDefault="004C1431" w:rsidP="004C143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4C1431">
        <w:rPr>
          <w:rFonts w:ascii="SimplifiedArabic" w:cs="SimplifiedArabic" w:hint="cs"/>
          <w:sz w:val="28"/>
          <w:szCs w:val="28"/>
          <w:rtl/>
        </w:rPr>
        <w:t>أعباء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التوزيع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المتغيرة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غير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المباشرة</w:t>
      </w:r>
      <w:r w:rsidRPr="004C1431">
        <w:rPr>
          <w:rFonts w:ascii="SimplifiedArabic" w:cs="SimplifiedArabic"/>
          <w:sz w:val="28"/>
          <w:szCs w:val="28"/>
          <w:rtl/>
        </w:rPr>
        <w:t xml:space="preserve"> 10% </w:t>
      </w:r>
      <w:r w:rsidRPr="004C1431">
        <w:rPr>
          <w:rFonts w:ascii="SimplifiedArabic" w:cs="SimplifiedArabic" w:hint="cs"/>
          <w:sz w:val="28"/>
          <w:szCs w:val="28"/>
          <w:rtl/>
        </w:rPr>
        <w:t>من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رقم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الاعمال؛</w:t>
      </w:r>
    </w:p>
    <w:p w:rsidR="002B7011" w:rsidRPr="004C1431" w:rsidRDefault="004C1431" w:rsidP="004C1431">
      <w:pPr>
        <w:pStyle w:val="Paragraphedeliste"/>
        <w:numPr>
          <w:ilvl w:val="0"/>
          <w:numId w:val="1"/>
        </w:numPr>
        <w:bidi/>
      </w:pPr>
      <w:r w:rsidRPr="004C1431">
        <w:rPr>
          <w:rFonts w:ascii="SimplifiedArabic" w:cs="SimplifiedArabic" w:hint="cs"/>
          <w:sz w:val="28"/>
          <w:szCs w:val="28"/>
          <w:rtl/>
        </w:rPr>
        <w:t>التكاليف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الثابتة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الاجمالية</w:t>
      </w:r>
      <w:r w:rsidRPr="004C1431">
        <w:rPr>
          <w:rFonts w:ascii="SimplifiedArabic" w:cs="SimplifiedArabic"/>
          <w:sz w:val="28"/>
          <w:szCs w:val="28"/>
          <w:rtl/>
        </w:rPr>
        <w:t xml:space="preserve"> 000 70 </w:t>
      </w:r>
      <w:r w:rsidRPr="004C1431">
        <w:rPr>
          <w:rFonts w:ascii="SimplifiedArabic" w:cs="SimplifiedArabic" w:hint="cs"/>
          <w:sz w:val="28"/>
          <w:szCs w:val="28"/>
          <w:rtl/>
        </w:rPr>
        <w:t>دج</w:t>
      </w:r>
      <w:r w:rsidRPr="004C1431">
        <w:rPr>
          <w:rFonts w:ascii="SimplifiedArabic" w:cs="SimplifiedArabic"/>
          <w:sz w:val="28"/>
          <w:szCs w:val="28"/>
        </w:rPr>
        <w:t>.</w:t>
      </w:r>
    </w:p>
    <w:p w:rsidR="004C1431" w:rsidRDefault="004C1431" w:rsidP="004C1431">
      <w:pPr>
        <w:pStyle w:val="Paragraphedeliste"/>
        <w:bidi/>
      </w:pPr>
    </w:p>
    <w:p w:rsidR="004C1431" w:rsidRDefault="004C1431" w:rsidP="004C143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المطلوب</w:t>
      </w:r>
      <w:r>
        <w:rPr>
          <w:rFonts w:ascii="SimplifiedArabic" w:cs="SimplifiedArabic"/>
          <w:sz w:val="28"/>
          <w:szCs w:val="28"/>
        </w:rPr>
        <w:t>:</w:t>
      </w:r>
    </w:p>
    <w:p w:rsidR="004C1431" w:rsidRPr="004C1431" w:rsidRDefault="004C1431" w:rsidP="004C1431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4C1431">
        <w:rPr>
          <w:rFonts w:ascii="SimplifiedArabic" w:cs="SimplifiedArabic" w:hint="cs"/>
          <w:sz w:val="28"/>
          <w:szCs w:val="28"/>
          <w:rtl/>
        </w:rPr>
        <w:t>اعداد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جدول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النتائج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التفاضلي؛</w:t>
      </w:r>
    </w:p>
    <w:p w:rsidR="004C1431" w:rsidRPr="004C1431" w:rsidRDefault="004C1431" w:rsidP="004C1431">
      <w:pPr>
        <w:pStyle w:val="Paragraphedeliste"/>
        <w:numPr>
          <w:ilvl w:val="0"/>
          <w:numId w:val="3"/>
        </w:numPr>
        <w:bidi/>
      </w:pPr>
      <w:r w:rsidRPr="004C1431">
        <w:rPr>
          <w:rFonts w:ascii="SimplifiedArabic" w:cs="SimplifiedArabic" w:hint="cs"/>
          <w:sz w:val="28"/>
          <w:szCs w:val="28"/>
          <w:rtl/>
        </w:rPr>
        <w:t>احسب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رقم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اعمال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عتبة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المردودية؛</w:t>
      </w:r>
    </w:p>
    <w:p w:rsidR="004C1431" w:rsidRPr="004C1431" w:rsidRDefault="004C1431" w:rsidP="004C1431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4C1431">
        <w:rPr>
          <w:rFonts w:ascii="SimplifiedArabic" w:cs="SimplifiedArabic" w:hint="cs"/>
          <w:sz w:val="28"/>
          <w:szCs w:val="28"/>
          <w:rtl/>
        </w:rPr>
        <w:t>احسب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تاريخ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بلوغ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عتبة</w:t>
      </w:r>
      <w:r w:rsidRPr="004C1431">
        <w:rPr>
          <w:rFonts w:ascii="SimplifiedArabic" w:cs="SimplifiedArabic"/>
          <w:sz w:val="28"/>
          <w:szCs w:val="28"/>
          <w:rtl/>
        </w:rPr>
        <w:t xml:space="preserve"> </w:t>
      </w:r>
      <w:r w:rsidRPr="004C1431">
        <w:rPr>
          <w:rFonts w:ascii="SimplifiedArabic" w:cs="SimplifiedArabic" w:hint="cs"/>
          <w:sz w:val="28"/>
          <w:szCs w:val="28"/>
          <w:rtl/>
        </w:rPr>
        <w:t>المردودية؛</w:t>
      </w:r>
    </w:p>
    <w:p w:rsidR="004C1431" w:rsidRPr="004C1431" w:rsidRDefault="004C1431" w:rsidP="004C1431">
      <w:pPr>
        <w:pStyle w:val="Paragraphedeliste"/>
        <w:bidi/>
        <w:ind w:left="1440"/>
        <w:rPr>
          <w:lang w:val="fr-CA"/>
        </w:rPr>
      </w:pPr>
      <w:bookmarkStart w:id="0" w:name="_GoBack"/>
      <w:bookmarkEnd w:id="0"/>
    </w:p>
    <w:sectPr w:rsidR="004C1431" w:rsidRPr="004C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D0A66"/>
    <w:multiLevelType w:val="hybridMultilevel"/>
    <w:tmpl w:val="91F03A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E32502"/>
    <w:multiLevelType w:val="hybridMultilevel"/>
    <w:tmpl w:val="0A00F0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233"/>
    <w:multiLevelType w:val="hybridMultilevel"/>
    <w:tmpl w:val="E3E446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1"/>
    <w:rsid w:val="002B7011"/>
    <w:rsid w:val="004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24CB"/>
  <w15:chartTrackingRefBased/>
  <w15:docId w15:val="{09D2CBF9-5DFB-4384-88F2-47E5AD6D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1</cp:revision>
  <dcterms:created xsi:type="dcterms:W3CDTF">2024-05-20T13:01:00Z</dcterms:created>
  <dcterms:modified xsi:type="dcterms:W3CDTF">2024-05-20T13:06:00Z</dcterms:modified>
</cp:coreProperties>
</file>