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43" w:rsidRPr="00377143" w:rsidRDefault="00377143" w:rsidP="00377143">
      <w:pPr>
        <w:rPr>
          <w:b/>
          <w:bCs/>
          <w:sz w:val="26"/>
          <w:szCs w:val="26"/>
        </w:rPr>
      </w:pPr>
      <w:r w:rsidRPr="00377143">
        <w:rPr>
          <w:b/>
          <w:bCs/>
          <w:sz w:val="26"/>
          <w:szCs w:val="26"/>
        </w:rPr>
        <w:t>Les questions :</w:t>
      </w:r>
    </w:p>
    <w:p w:rsidR="00377143" w:rsidRPr="00377143" w:rsidRDefault="00377143" w:rsidP="0037714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77143">
        <w:rPr>
          <w:sz w:val="24"/>
          <w:szCs w:val="24"/>
        </w:rPr>
        <w:t>Remplir  le tableau</w:t>
      </w:r>
    </w:p>
    <w:p w:rsidR="00377143" w:rsidRPr="00377143" w:rsidRDefault="00377143" w:rsidP="0037714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77143">
        <w:rPr>
          <w:sz w:val="24"/>
          <w:szCs w:val="24"/>
        </w:rPr>
        <w:t>Tracer la courbe granulométrique</w:t>
      </w:r>
    </w:p>
    <w:p w:rsidR="00377143" w:rsidRPr="00377143" w:rsidRDefault="00377143" w:rsidP="0037714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77143">
        <w:rPr>
          <w:sz w:val="24"/>
          <w:szCs w:val="24"/>
        </w:rPr>
        <w:t>Calculer le coefficient d’uniformité</w:t>
      </w:r>
    </w:p>
    <w:tbl>
      <w:tblPr>
        <w:tblStyle w:val="Grilledutableau"/>
        <w:tblpPr w:leftFromText="141" w:rightFromText="141" w:vertAnchor="page" w:horzAnchor="margin" w:tblpY="4486"/>
        <w:tblW w:w="0" w:type="auto"/>
        <w:tblLook w:val="04A0" w:firstRow="1" w:lastRow="0" w:firstColumn="1" w:lastColumn="0" w:noHBand="0" w:noVBand="1"/>
      </w:tblPr>
      <w:tblGrid>
        <w:gridCol w:w="1287"/>
        <w:gridCol w:w="1121"/>
        <w:gridCol w:w="1084"/>
        <w:gridCol w:w="1084"/>
        <w:gridCol w:w="1150"/>
        <w:gridCol w:w="1175"/>
      </w:tblGrid>
      <w:tr w:rsidR="00631EE1" w:rsidTr="00631EE1">
        <w:tc>
          <w:tcPr>
            <w:tcW w:w="1287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7161">
              <w:rPr>
                <w:rFonts w:ascii="Times New Roman" w:hAnsi="Times New Roman" w:cs="Times New Roman"/>
                <w:sz w:val="28"/>
                <w:szCs w:val="24"/>
              </w:rPr>
              <w:t>Diamètre du tamis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(mm)</w:t>
            </w:r>
          </w:p>
        </w:tc>
        <w:tc>
          <w:tcPr>
            <w:tcW w:w="1121" w:type="dxa"/>
          </w:tcPr>
          <w:p w:rsidR="00631EE1" w:rsidRPr="00A17161" w:rsidRDefault="00631EE1" w:rsidP="00631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Poids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tamis (g)</w:t>
            </w:r>
          </w:p>
        </w:tc>
        <w:tc>
          <w:tcPr>
            <w:tcW w:w="1084" w:type="dxa"/>
          </w:tcPr>
          <w:p w:rsidR="00631EE1" w:rsidRPr="00A17161" w:rsidRDefault="00631EE1" w:rsidP="00631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Poids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(tamis + refus) (g)</w:t>
            </w:r>
          </w:p>
        </w:tc>
        <w:tc>
          <w:tcPr>
            <w:tcW w:w="1084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Poids refus (g)</w:t>
            </w:r>
          </w:p>
        </w:tc>
        <w:tc>
          <w:tcPr>
            <w:tcW w:w="1150" w:type="dxa"/>
          </w:tcPr>
          <w:p w:rsidR="00631EE1" w:rsidRDefault="00631EE1" w:rsidP="00631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Poids tamisât</w:t>
            </w:r>
          </w:p>
          <w:p w:rsidR="00631EE1" w:rsidRPr="00A17161" w:rsidRDefault="00631EE1" w:rsidP="00F264C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(g)</w:t>
            </w:r>
          </w:p>
        </w:tc>
        <w:tc>
          <w:tcPr>
            <w:tcW w:w="1175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Poids du tamisât %</w:t>
            </w:r>
          </w:p>
        </w:tc>
      </w:tr>
      <w:tr w:rsidR="00631EE1" w:rsidTr="00631EE1">
        <w:tc>
          <w:tcPr>
            <w:tcW w:w="1287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121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50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75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31EE1" w:rsidTr="00631EE1">
        <w:tc>
          <w:tcPr>
            <w:tcW w:w="1287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2.5</w:t>
            </w:r>
          </w:p>
        </w:tc>
        <w:tc>
          <w:tcPr>
            <w:tcW w:w="1121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50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75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31EE1" w:rsidTr="00631EE1">
        <w:tc>
          <w:tcPr>
            <w:tcW w:w="1287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121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50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75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31EE1" w:rsidTr="00631EE1">
        <w:tc>
          <w:tcPr>
            <w:tcW w:w="1287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1.5</w:t>
            </w:r>
          </w:p>
        </w:tc>
        <w:tc>
          <w:tcPr>
            <w:tcW w:w="1121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50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75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31EE1" w:rsidTr="00631EE1">
        <w:tc>
          <w:tcPr>
            <w:tcW w:w="1287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1.25</w:t>
            </w:r>
          </w:p>
        </w:tc>
        <w:tc>
          <w:tcPr>
            <w:tcW w:w="1121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50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75" w:type="dxa"/>
          </w:tcPr>
          <w:p w:rsidR="00631EE1" w:rsidRPr="00A1716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31EE1" w:rsidTr="00631EE1">
        <w:tc>
          <w:tcPr>
            <w:tcW w:w="1287" w:type="dxa"/>
          </w:tcPr>
          <w:p w:rsidR="00631EE1" w:rsidRDefault="00631EE1" w:rsidP="00FE43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0.63</w:t>
            </w:r>
          </w:p>
        </w:tc>
        <w:tc>
          <w:tcPr>
            <w:tcW w:w="1121" w:type="dxa"/>
          </w:tcPr>
          <w:p w:rsidR="00631EE1" w:rsidRPr="00A17161" w:rsidRDefault="00631EE1" w:rsidP="00FE43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50" w:type="dxa"/>
          </w:tcPr>
          <w:p w:rsidR="00631EE1" w:rsidRPr="00A17161" w:rsidRDefault="00631EE1" w:rsidP="00FE43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75" w:type="dxa"/>
          </w:tcPr>
          <w:p w:rsidR="00631EE1" w:rsidRPr="00A17161" w:rsidRDefault="00631EE1" w:rsidP="00FE43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31EE1" w:rsidTr="00631EE1">
        <w:tc>
          <w:tcPr>
            <w:tcW w:w="1287" w:type="dxa"/>
          </w:tcPr>
          <w:p w:rsidR="00631EE1" w:rsidRDefault="00631EE1" w:rsidP="00FE43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0.08</w:t>
            </w:r>
          </w:p>
        </w:tc>
        <w:tc>
          <w:tcPr>
            <w:tcW w:w="1121" w:type="dxa"/>
          </w:tcPr>
          <w:p w:rsidR="00631EE1" w:rsidRPr="00A17161" w:rsidRDefault="00631EE1" w:rsidP="00FE43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A17161" w:rsidRDefault="00631EE1" w:rsidP="00FE43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50" w:type="dxa"/>
          </w:tcPr>
          <w:p w:rsidR="00631EE1" w:rsidRPr="00A17161" w:rsidRDefault="00631EE1" w:rsidP="00FE43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75" w:type="dxa"/>
          </w:tcPr>
          <w:p w:rsidR="00631EE1" w:rsidRPr="00A17161" w:rsidRDefault="00631EE1" w:rsidP="00FE43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31EE1" w:rsidTr="00631EE1">
        <w:tc>
          <w:tcPr>
            <w:tcW w:w="1287" w:type="dxa"/>
          </w:tcPr>
          <w:p w:rsidR="00631EE1" w:rsidRPr="00C37D7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7D71">
              <w:rPr>
                <w:rFonts w:ascii="Times New Roman" w:hAnsi="Times New Roman" w:cs="Times New Roman"/>
                <w:sz w:val="28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ond</w:t>
            </w:r>
          </w:p>
        </w:tc>
        <w:tc>
          <w:tcPr>
            <w:tcW w:w="1121" w:type="dxa"/>
          </w:tcPr>
          <w:p w:rsidR="00631EE1" w:rsidRPr="00C37D7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C37D7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84" w:type="dxa"/>
          </w:tcPr>
          <w:p w:rsidR="00631EE1" w:rsidRPr="00C37D7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50" w:type="dxa"/>
          </w:tcPr>
          <w:p w:rsidR="00631EE1" w:rsidRPr="00C37D7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75" w:type="dxa"/>
          </w:tcPr>
          <w:p w:rsidR="00631EE1" w:rsidRPr="00C37D71" w:rsidRDefault="00631EE1" w:rsidP="00FE4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77143" w:rsidRDefault="00377143" w:rsidP="00377143">
      <w:bookmarkStart w:id="0" w:name="_GoBack"/>
      <w:bookmarkEnd w:id="0"/>
    </w:p>
    <w:sectPr w:rsidR="00377143" w:rsidSect="00FB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330F3"/>
    <w:multiLevelType w:val="hybridMultilevel"/>
    <w:tmpl w:val="46128410"/>
    <w:lvl w:ilvl="0" w:tplc="8DC06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F2"/>
    <w:rsid w:val="00377143"/>
    <w:rsid w:val="00631EE1"/>
    <w:rsid w:val="007749C2"/>
    <w:rsid w:val="008334F2"/>
    <w:rsid w:val="00934E95"/>
    <w:rsid w:val="00A172D7"/>
    <w:rsid w:val="00AD5718"/>
    <w:rsid w:val="00B368C7"/>
    <w:rsid w:val="00D81492"/>
    <w:rsid w:val="00F264C6"/>
    <w:rsid w:val="00FB2865"/>
    <w:rsid w:val="00F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34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7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34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7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BENGUEDIAB</dc:creator>
  <cp:lastModifiedBy>MON PC</cp:lastModifiedBy>
  <cp:revision>2</cp:revision>
  <dcterms:created xsi:type="dcterms:W3CDTF">2023-02-27T10:54:00Z</dcterms:created>
  <dcterms:modified xsi:type="dcterms:W3CDTF">2023-02-27T10:54:00Z</dcterms:modified>
</cp:coreProperties>
</file>